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8561" w14:textId="77777777" w:rsidR="001A2E28" w:rsidRPr="00C560BA" w:rsidRDefault="001A2E28" w:rsidP="001A2E28">
      <w:pPr>
        <w:pStyle w:val="NoSpacing"/>
        <w:jc w:val="center"/>
        <w:rPr>
          <w:b/>
          <w:sz w:val="24"/>
        </w:rPr>
      </w:pPr>
      <w:bookmarkStart w:id="0" w:name="_top"/>
      <w:bookmarkStart w:id="1" w:name="_GoBack"/>
      <w:bookmarkEnd w:id="0"/>
      <w:bookmarkEnd w:id="1"/>
      <w:r>
        <w:rPr>
          <w:rFonts w:ascii="Calibri" w:hAnsi="Calibri" w:cs="Calibri"/>
          <w:noProof/>
        </w:rPr>
        <w:drawing>
          <wp:inline distT="0" distB="0" distL="0" distR="0" wp14:anchorId="18C903AB" wp14:editId="729E85DE">
            <wp:extent cx="1762125" cy="1238250"/>
            <wp:effectExtent l="0" t="0" r="9525" b="0"/>
            <wp:docPr id="2" name="Picture 2" descr="HF_OrangeSchol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_OrangeScholars logo"/>
                    <pic:cNvPicPr>
                      <a:picLocks noChangeAspect="1" noChangeArrowheads="1"/>
                    </pic:cNvPicPr>
                  </pic:nvPicPr>
                  <pic:blipFill>
                    <a:blip r:embed="rId7" cstate="print"/>
                    <a:srcRect/>
                    <a:stretch>
                      <a:fillRect/>
                    </a:stretch>
                  </pic:blipFill>
                  <pic:spPr bwMode="auto">
                    <a:xfrm>
                      <a:off x="0" y="0"/>
                      <a:ext cx="1762125" cy="1238250"/>
                    </a:xfrm>
                    <a:prstGeom prst="rect">
                      <a:avLst/>
                    </a:prstGeom>
                    <a:noFill/>
                    <a:ln w="9525">
                      <a:noFill/>
                      <a:miter lim="800000"/>
                      <a:headEnd/>
                      <a:tailEnd/>
                    </a:ln>
                  </pic:spPr>
                </pic:pic>
              </a:graphicData>
            </a:graphic>
          </wp:inline>
        </w:drawing>
      </w:r>
    </w:p>
    <w:p w14:paraId="70FFCE73" w14:textId="77777777" w:rsidR="001A2E28" w:rsidRPr="00FF7302" w:rsidRDefault="001A2E28" w:rsidP="001A2E28">
      <w:pPr>
        <w:pStyle w:val="NoSpacing"/>
        <w:jc w:val="center"/>
        <w:rPr>
          <w:b/>
          <w:sz w:val="24"/>
          <w:lang w:val="fr-FR"/>
        </w:rPr>
      </w:pPr>
      <w:r>
        <w:rPr>
          <w:b/>
          <w:bCs/>
          <w:sz w:val="24"/>
          <w:lang w:val="fr-CA"/>
        </w:rPr>
        <w:t>Programme de bourses d’études Boursiers Orange</w:t>
      </w:r>
      <w:r w:rsidR="00183765">
        <w:rPr>
          <w:b/>
          <w:bCs/>
          <w:sz w:val="24"/>
          <w:lang w:val="fr-CA"/>
        </w:rPr>
        <w:t xml:space="preserve"> </w:t>
      </w:r>
      <w:r>
        <w:rPr>
          <w:b/>
          <w:bCs/>
          <w:sz w:val="24"/>
          <w:lang w:val="fr-CA"/>
        </w:rPr>
        <w:t>2020</w:t>
      </w:r>
    </w:p>
    <w:p w14:paraId="20A0077E" w14:textId="77777777" w:rsidR="001A2E28" w:rsidRPr="00FF7302" w:rsidRDefault="001A2E28" w:rsidP="001A2E28">
      <w:pPr>
        <w:pStyle w:val="NoSpacing"/>
        <w:jc w:val="center"/>
        <w:rPr>
          <w:b/>
          <w:sz w:val="28"/>
          <w:lang w:val="fr-FR"/>
        </w:rPr>
      </w:pPr>
    </w:p>
    <w:p w14:paraId="364C2E09" w14:textId="77777777" w:rsidR="001A2E28" w:rsidRPr="00FF7302" w:rsidRDefault="001A2E28" w:rsidP="001A2E28">
      <w:pPr>
        <w:pStyle w:val="NoSpacing"/>
        <w:rPr>
          <w:b/>
          <w:sz w:val="28"/>
          <w:lang w:val="fr-FR"/>
        </w:rPr>
        <w:sectPr w:rsidR="001A2E28" w:rsidRPr="00FF7302" w:rsidSect="00304D1D">
          <w:footerReference w:type="default" r:id="rId8"/>
          <w:pgSz w:w="12240" w:h="15840"/>
          <w:pgMar w:top="720" w:right="720" w:bottom="720" w:left="720" w:header="720" w:footer="720" w:gutter="0"/>
          <w:cols w:space="720"/>
          <w:docGrid w:linePitch="360"/>
        </w:sectPr>
      </w:pPr>
    </w:p>
    <w:p w14:paraId="238EF121" w14:textId="77777777" w:rsidR="001A2E28" w:rsidRPr="00C560BA" w:rsidRDefault="005A36F2" w:rsidP="001A2E28">
      <w:pPr>
        <w:pStyle w:val="NoSpacing"/>
        <w:rPr>
          <w:b/>
          <w:sz w:val="28"/>
        </w:rPr>
      </w:pPr>
      <w:hyperlink w:anchor="ProgramOverview" w:history="1">
        <w:r w:rsidR="001A2E28">
          <w:rPr>
            <w:rStyle w:val="Hyperlink"/>
            <w:b/>
            <w:bCs/>
            <w:sz w:val="28"/>
            <w:lang w:val="fr-CA"/>
          </w:rPr>
          <w:t>Aperçu du programme</w:t>
        </w:r>
      </w:hyperlink>
    </w:p>
    <w:p w14:paraId="3DC53B02" w14:textId="77777777" w:rsidR="001A2E28" w:rsidRPr="00FF7302" w:rsidRDefault="001A2E28" w:rsidP="001A2E28">
      <w:pPr>
        <w:pStyle w:val="NoSpacing"/>
        <w:numPr>
          <w:ilvl w:val="0"/>
          <w:numId w:val="12"/>
        </w:numPr>
        <w:rPr>
          <w:lang w:val="fr-FR"/>
        </w:rPr>
      </w:pPr>
      <w:r>
        <w:rPr>
          <w:lang w:val="fr-CA"/>
        </w:rPr>
        <w:t>Qui est admissible à postuler?</w:t>
      </w:r>
    </w:p>
    <w:p w14:paraId="52758229" w14:textId="77777777" w:rsidR="001A2E28" w:rsidRPr="00FF7302" w:rsidRDefault="001A2E28" w:rsidP="001A2E28">
      <w:pPr>
        <w:pStyle w:val="NoSpacing"/>
        <w:numPr>
          <w:ilvl w:val="0"/>
          <w:numId w:val="12"/>
        </w:numPr>
        <w:rPr>
          <w:lang w:val="fr-FR"/>
        </w:rPr>
      </w:pPr>
      <w:r>
        <w:rPr>
          <w:lang w:val="fr-CA"/>
        </w:rPr>
        <w:t>Quelle est la date limite de dépôt d’une candidature?</w:t>
      </w:r>
    </w:p>
    <w:p w14:paraId="010F2ED9" w14:textId="77777777" w:rsidR="001A2E28" w:rsidRPr="00FF7302" w:rsidRDefault="001A2E28" w:rsidP="001A2E28">
      <w:pPr>
        <w:pStyle w:val="NoSpacing"/>
        <w:numPr>
          <w:ilvl w:val="0"/>
          <w:numId w:val="12"/>
        </w:numPr>
        <w:rPr>
          <w:lang w:val="fr-FR"/>
        </w:rPr>
      </w:pPr>
      <w:r>
        <w:rPr>
          <w:lang w:val="fr-CA"/>
        </w:rPr>
        <w:t>En quoi consiste le calendrier du programme?</w:t>
      </w:r>
    </w:p>
    <w:p w14:paraId="3E84E70A" w14:textId="77777777" w:rsidR="001A2E28" w:rsidRPr="00FF7302" w:rsidRDefault="001A2E28" w:rsidP="001A2E28">
      <w:pPr>
        <w:pStyle w:val="NoSpacing"/>
        <w:numPr>
          <w:ilvl w:val="0"/>
          <w:numId w:val="12"/>
        </w:numPr>
        <w:rPr>
          <w:lang w:val="fr-FR"/>
        </w:rPr>
      </w:pPr>
      <w:r>
        <w:rPr>
          <w:lang w:val="fr-CA"/>
        </w:rPr>
        <w:t>Cette bourse est-elle renouvelable?</w:t>
      </w:r>
    </w:p>
    <w:p w14:paraId="0BA04AEC" w14:textId="77777777" w:rsidR="001A2E28" w:rsidRPr="00C560BA" w:rsidRDefault="001A2E28" w:rsidP="001A2E28">
      <w:pPr>
        <w:pStyle w:val="NoSpacing"/>
        <w:numPr>
          <w:ilvl w:val="0"/>
          <w:numId w:val="12"/>
        </w:numPr>
      </w:pPr>
      <w:r>
        <w:rPr>
          <w:lang w:val="fr-CA"/>
        </w:rPr>
        <w:t>Qui gère ce programme?</w:t>
      </w:r>
    </w:p>
    <w:p w14:paraId="1F66E7F9" w14:textId="77777777" w:rsidR="001A2E28" w:rsidRPr="00C560BA" w:rsidRDefault="001A2E28" w:rsidP="001A2E28">
      <w:pPr>
        <w:pStyle w:val="NoSpacing"/>
      </w:pPr>
    </w:p>
    <w:p w14:paraId="49DE03B0" w14:textId="77777777" w:rsidR="001A2E28" w:rsidRPr="00C560BA" w:rsidRDefault="005A36F2" w:rsidP="001A2E28">
      <w:pPr>
        <w:pStyle w:val="NoSpacing"/>
        <w:rPr>
          <w:b/>
          <w:sz w:val="28"/>
        </w:rPr>
      </w:pPr>
      <w:hyperlink w:anchor="ApplicationDetails" w:history="1">
        <w:r w:rsidR="001A2E28">
          <w:rPr>
            <w:rStyle w:val="Hyperlink"/>
            <w:b/>
            <w:bCs/>
            <w:sz w:val="28"/>
            <w:lang w:val="fr-CA"/>
          </w:rPr>
          <w:t>Détails relatifs à la candidature</w:t>
        </w:r>
      </w:hyperlink>
    </w:p>
    <w:p w14:paraId="654054AC" w14:textId="77777777" w:rsidR="001A2E28" w:rsidRPr="00FF7302" w:rsidRDefault="001A2E28" w:rsidP="001A2E28">
      <w:pPr>
        <w:pStyle w:val="NoSpacing"/>
        <w:numPr>
          <w:ilvl w:val="0"/>
          <w:numId w:val="14"/>
        </w:numPr>
        <w:rPr>
          <w:lang w:val="fr-FR"/>
        </w:rPr>
      </w:pPr>
      <w:r>
        <w:rPr>
          <w:lang w:val="fr-CA"/>
        </w:rPr>
        <w:t>Quelle école devrais-je indiquer dans la candidature si je n’ai pas pris de décision finale?</w:t>
      </w:r>
    </w:p>
    <w:p w14:paraId="6FFD2D3D" w14:textId="77777777" w:rsidR="001A2E28" w:rsidRPr="00C560BA" w:rsidRDefault="001A2E28" w:rsidP="001A2E28">
      <w:pPr>
        <w:pStyle w:val="NoSpacing"/>
        <w:numPr>
          <w:ilvl w:val="0"/>
          <w:numId w:val="14"/>
        </w:numPr>
      </w:pPr>
      <w:r>
        <w:rPr>
          <w:lang w:val="fr-CA"/>
        </w:rPr>
        <w:t>La situation professionnelle de mes parents me permet d’avoir droit à cette bourse d’études. Quelles coordonnées dois-je indiquer?</w:t>
      </w:r>
    </w:p>
    <w:p w14:paraId="5EBD666F" w14:textId="77777777" w:rsidR="001A2E28" w:rsidRPr="00FF7302" w:rsidRDefault="001A2E28" w:rsidP="001A2E28">
      <w:pPr>
        <w:pStyle w:val="NoSpacing"/>
        <w:numPr>
          <w:ilvl w:val="0"/>
          <w:numId w:val="14"/>
        </w:numPr>
        <w:rPr>
          <w:lang w:val="fr-FR"/>
        </w:rPr>
      </w:pPr>
      <w:r>
        <w:rPr>
          <w:lang w:val="fr-CA"/>
        </w:rPr>
        <w:t>Quelle est la différence entre les relevés de notes officiels et non officiels?</w:t>
      </w:r>
    </w:p>
    <w:p w14:paraId="230F921C" w14:textId="77777777" w:rsidR="001A2E28" w:rsidRPr="00FF7302" w:rsidRDefault="001A2E28" w:rsidP="001A2E28">
      <w:pPr>
        <w:pStyle w:val="NoSpacing"/>
        <w:numPr>
          <w:ilvl w:val="0"/>
          <w:numId w:val="14"/>
        </w:numPr>
        <w:rPr>
          <w:lang w:val="fr-FR"/>
        </w:rPr>
      </w:pPr>
      <w:r>
        <w:rPr>
          <w:lang w:val="fr-CA"/>
        </w:rPr>
        <w:t>Quelles pièces justificatives sont requises pour cette candidature?</w:t>
      </w:r>
    </w:p>
    <w:p w14:paraId="2764F139" w14:textId="77777777" w:rsidR="001A2E28" w:rsidRPr="00FF7302" w:rsidRDefault="001A2E28" w:rsidP="001A2E28">
      <w:pPr>
        <w:pStyle w:val="NoSpacing"/>
        <w:numPr>
          <w:ilvl w:val="0"/>
          <w:numId w:val="14"/>
        </w:numPr>
        <w:rPr>
          <w:lang w:val="fr-FR"/>
        </w:rPr>
      </w:pPr>
      <w:r>
        <w:rPr>
          <w:lang w:val="fr-CA"/>
        </w:rPr>
        <w:t>Où et quand dois-je envoyer les pièces justificatives?</w:t>
      </w:r>
    </w:p>
    <w:p w14:paraId="6686E242" w14:textId="77777777" w:rsidR="001A2E28" w:rsidRPr="00FF7302" w:rsidRDefault="001A2E28" w:rsidP="001A2E28">
      <w:pPr>
        <w:pStyle w:val="NoSpacing"/>
        <w:rPr>
          <w:lang w:val="fr-FR"/>
        </w:rPr>
      </w:pPr>
    </w:p>
    <w:p w14:paraId="5FA2F3E9" w14:textId="77777777" w:rsidR="001A2E28" w:rsidRPr="00E22DFB" w:rsidRDefault="005A36F2" w:rsidP="001A2E28">
      <w:pPr>
        <w:pStyle w:val="NoSpacing"/>
        <w:rPr>
          <w:b/>
          <w:sz w:val="28"/>
          <w:u w:val="single"/>
        </w:rPr>
      </w:pPr>
      <w:hyperlink w:anchor="UploadFAQs" w:history="1">
        <w:r w:rsidR="001A2E28" w:rsidRPr="00E22DFB">
          <w:rPr>
            <w:rStyle w:val="Hyperlink"/>
            <w:b/>
            <w:bCs/>
            <w:sz w:val="28"/>
            <w:lang w:val="fr-CA"/>
          </w:rPr>
          <w:t>Téléverser la foire aux questions</w:t>
        </w:r>
      </w:hyperlink>
    </w:p>
    <w:p w14:paraId="09742E1B" w14:textId="77777777" w:rsidR="001A2E28" w:rsidRPr="00FF7302" w:rsidRDefault="001A2E28" w:rsidP="001A2E28">
      <w:pPr>
        <w:pStyle w:val="NoSpacing"/>
        <w:numPr>
          <w:ilvl w:val="0"/>
          <w:numId w:val="16"/>
        </w:numPr>
        <w:rPr>
          <w:lang w:val="fr-FR"/>
        </w:rPr>
      </w:pPr>
      <w:r>
        <w:rPr>
          <w:lang w:val="fr-CA"/>
        </w:rPr>
        <w:t>Quelles informations doivent être visibles sur mes documents?</w:t>
      </w:r>
    </w:p>
    <w:p w14:paraId="491969F8" w14:textId="77777777" w:rsidR="001A2E28" w:rsidRPr="00FF7302" w:rsidRDefault="001A2E28" w:rsidP="001A2E28">
      <w:pPr>
        <w:pStyle w:val="NoSpacing"/>
        <w:numPr>
          <w:ilvl w:val="0"/>
          <w:numId w:val="16"/>
        </w:numPr>
        <w:rPr>
          <w:lang w:val="fr-FR"/>
        </w:rPr>
      </w:pPr>
      <w:r>
        <w:rPr>
          <w:lang w:val="fr-CA"/>
        </w:rPr>
        <w:t>Quels sont les types de fichiers acceptables?</w:t>
      </w:r>
    </w:p>
    <w:p w14:paraId="6F0336B8" w14:textId="77777777" w:rsidR="001A2E28" w:rsidRPr="00FF7302" w:rsidRDefault="001A2E28" w:rsidP="001A2E28">
      <w:pPr>
        <w:pStyle w:val="NoSpacing"/>
        <w:numPr>
          <w:ilvl w:val="0"/>
          <w:numId w:val="16"/>
        </w:numPr>
        <w:rPr>
          <w:lang w:val="fr-FR"/>
        </w:rPr>
      </w:pPr>
      <w:r>
        <w:rPr>
          <w:lang w:val="fr-CA"/>
        </w:rPr>
        <w:t>Pourquoi ne puis-je pas téléverser un document Word particulier?</w:t>
      </w:r>
    </w:p>
    <w:p w14:paraId="695712B3" w14:textId="77777777" w:rsidR="001A2E28" w:rsidRPr="00C560BA" w:rsidRDefault="001A2E28" w:rsidP="001A2E28">
      <w:pPr>
        <w:pStyle w:val="NoSpacing"/>
        <w:numPr>
          <w:ilvl w:val="0"/>
          <w:numId w:val="16"/>
        </w:numPr>
      </w:pPr>
      <w:r>
        <w:rPr>
          <w:lang w:val="fr-CA"/>
        </w:rPr>
        <w:t xml:space="preserve">L’un des documents téléversés affiche un statut </w:t>
      </w:r>
      <w:proofErr w:type="spellStart"/>
      <w:r>
        <w:rPr>
          <w:lang w:val="fr-CA"/>
        </w:rPr>
        <w:t>Rejected</w:t>
      </w:r>
      <w:proofErr w:type="spellEnd"/>
      <w:r>
        <w:rPr>
          <w:lang w:val="fr-CA"/>
        </w:rPr>
        <w:t xml:space="preserve"> (Refusé). Que dois-je faire maintenant?</w:t>
      </w:r>
    </w:p>
    <w:p w14:paraId="4C753F8F" w14:textId="77777777" w:rsidR="001A2E28" w:rsidRPr="00FF7302" w:rsidRDefault="001A2E28" w:rsidP="001A2E28">
      <w:pPr>
        <w:pStyle w:val="NoSpacing"/>
        <w:numPr>
          <w:ilvl w:val="0"/>
          <w:numId w:val="16"/>
        </w:numPr>
        <w:rPr>
          <w:lang w:val="fr-FR"/>
        </w:rPr>
      </w:pPr>
      <w:r>
        <w:rPr>
          <w:lang w:val="fr-CA"/>
        </w:rPr>
        <w:t>Comment puis-je téléverser plus d’un fichier à la fois?</w:t>
      </w:r>
    </w:p>
    <w:p w14:paraId="49142551" w14:textId="77777777" w:rsidR="001A2E28" w:rsidRPr="00FF7302" w:rsidRDefault="001A2E28" w:rsidP="001A2E28">
      <w:pPr>
        <w:pStyle w:val="NoSpacing"/>
        <w:numPr>
          <w:ilvl w:val="0"/>
          <w:numId w:val="16"/>
        </w:numPr>
        <w:rPr>
          <w:lang w:val="fr-FR"/>
        </w:rPr>
      </w:pPr>
      <w:r>
        <w:rPr>
          <w:lang w:val="fr-CA"/>
        </w:rPr>
        <w:t>Comment puis-je créer un fichier auto-</w:t>
      </w:r>
      <w:proofErr w:type="spellStart"/>
      <w:r>
        <w:rPr>
          <w:lang w:val="fr-CA"/>
        </w:rPr>
        <w:t>décompressable</w:t>
      </w:r>
      <w:proofErr w:type="spellEnd"/>
      <w:r>
        <w:rPr>
          <w:lang w:val="fr-CA"/>
        </w:rPr>
        <w:t>?</w:t>
      </w:r>
    </w:p>
    <w:p w14:paraId="24E8827F" w14:textId="77777777" w:rsidR="001A2E28" w:rsidRPr="00FF7302" w:rsidRDefault="001A2E28" w:rsidP="001A2E28">
      <w:pPr>
        <w:pStyle w:val="NoSpacing"/>
        <w:numPr>
          <w:ilvl w:val="0"/>
          <w:numId w:val="16"/>
        </w:numPr>
        <w:rPr>
          <w:lang w:val="fr-FR"/>
        </w:rPr>
      </w:pPr>
      <w:r>
        <w:rPr>
          <w:lang w:val="fr-CA"/>
        </w:rPr>
        <w:t>Quel est le délai de traitement de mes documents téléversés?</w:t>
      </w:r>
    </w:p>
    <w:p w14:paraId="06E31576" w14:textId="77777777" w:rsidR="001A2E28" w:rsidRPr="00FF7302" w:rsidRDefault="001A2E28" w:rsidP="001A2E28">
      <w:pPr>
        <w:pStyle w:val="NoSpacing"/>
        <w:numPr>
          <w:ilvl w:val="0"/>
          <w:numId w:val="16"/>
        </w:numPr>
        <w:rPr>
          <w:lang w:val="fr-FR"/>
        </w:rPr>
      </w:pPr>
      <w:r>
        <w:rPr>
          <w:lang w:val="fr-CA"/>
        </w:rPr>
        <w:t>La date limite est passée et mes documents sont toujours en traitement, qu’est-ce que cela signifie?</w:t>
      </w:r>
    </w:p>
    <w:p w14:paraId="50BB02BE" w14:textId="77777777" w:rsidR="001A2E28" w:rsidRPr="00FF7302" w:rsidRDefault="001A2E28" w:rsidP="001A2E28">
      <w:pPr>
        <w:pStyle w:val="NoSpacing"/>
        <w:numPr>
          <w:ilvl w:val="0"/>
          <w:numId w:val="16"/>
        </w:numPr>
        <w:rPr>
          <w:lang w:val="fr-FR"/>
        </w:rPr>
      </w:pPr>
      <w:r>
        <w:rPr>
          <w:lang w:val="fr-CA"/>
        </w:rPr>
        <w:t>Que faut-il FAIRE ou NE PAS FAIRE lors du téléversement de mes documents vers ma candidature?</w:t>
      </w:r>
    </w:p>
    <w:p w14:paraId="316519AD" w14:textId="77777777" w:rsidR="001A2E28" w:rsidRPr="00FF7302" w:rsidRDefault="001A2E28" w:rsidP="001A2E28">
      <w:pPr>
        <w:pStyle w:val="NoSpacing"/>
        <w:rPr>
          <w:rStyle w:val="Hyperlink"/>
          <w:b/>
          <w:sz w:val="28"/>
          <w:lang w:val="fr-FR"/>
        </w:rPr>
      </w:pPr>
    </w:p>
    <w:p w14:paraId="0E96D5D8" w14:textId="77777777" w:rsidR="001A2E28" w:rsidRDefault="001A2E28" w:rsidP="001A2E28">
      <w:pPr>
        <w:pStyle w:val="NoSpacing"/>
      </w:pPr>
    </w:p>
    <w:p w14:paraId="4B968AB2" w14:textId="77777777" w:rsidR="001A2E28" w:rsidRPr="00C560BA" w:rsidRDefault="005A36F2" w:rsidP="001A2E28">
      <w:pPr>
        <w:pStyle w:val="NoSpacing"/>
        <w:rPr>
          <w:b/>
          <w:sz w:val="28"/>
        </w:rPr>
      </w:pPr>
      <w:hyperlink w:anchor="Notifications" w:history="1">
        <w:r w:rsidR="001A2E28">
          <w:rPr>
            <w:rStyle w:val="Hyperlink"/>
            <w:b/>
            <w:bCs/>
            <w:sz w:val="28"/>
            <w:lang w:val="fr-CA"/>
          </w:rPr>
          <w:t>Notifications</w:t>
        </w:r>
      </w:hyperlink>
    </w:p>
    <w:p w14:paraId="6953B696" w14:textId="77777777" w:rsidR="001A2E28" w:rsidRPr="00FF7302" w:rsidRDefault="001A2E28" w:rsidP="001A2E28">
      <w:pPr>
        <w:pStyle w:val="NoSpacing"/>
        <w:numPr>
          <w:ilvl w:val="0"/>
          <w:numId w:val="13"/>
        </w:numPr>
        <w:rPr>
          <w:lang w:val="fr-FR"/>
        </w:rPr>
      </w:pPr>
      <w:r>
        <w:rPr>
          <w:lang w:val="fr-CA"/>
        </w:rPr>
        <w:t>Comment serai-je avisé(e) du statut de ma candidature?</w:t>
      </w:r>
    </w:p>
    <w:p w14:paraId="4B909639" w14:textId="77777777" w:rsidR="001A2E28" w:rsidRPr="00FF7302" w:rsidRDefault="001A2E28" w:rsidP="001A2E28">
      <w:pPr>
        <w:pStyle w:val="NoSpacing"/>
        <w:numPr>
          <w:ilvl w:val="0"/>
          <w:numId w:val="13"/>
        </w:numPr>
        <w:rPr>
          <w:lang w:val="fr-FR"/>
        </w:rPr>
      </w:pPr>
      <w:r>
        <w:rPr>
          <w:lang w:val="fr-CA"/>
        </w:rPr>
        <w:t>Quelles notifications me seront envoyées?</w:t>
      </w:r>
    </w:p>
    <w:p w14:paraId="04DFDA9C" w14:textId="77777777" w:rsidR="001A2E28" w:rsidRPr="00C560BA" w:rsidRDefault="001A2E28" w:rsidP="001A2E28">
      <w:pPr>
        <w:pStyle w:val="NoSpacing"/>
        <w:numPr>
          <w:ilvl w:val="0"/>
          <w:numId w:val="13"/>
        </w:numPr>
      </w:pPr>
      <w:r>
        <w:rPr>
          <w:lang w:val="fr-CA"/>
        </w:rPr>
        <w:t>Qui enverra les notifications?</w:t>
      </w:r>
    </w:p>
    <w:p w14:paraId="1AD2343E" w14:textId="77777777" w:rsidR="001A2E28" w:rsidRPr="00FF7302" w:rsidRDefault="001A2E28" w:rsidP="001A2E28">
      <w:pPr>
        <w:pStyle w:val="NoSpacing"/>
        <w:numPr>
          <w:ilvl w:val="0"/>
          <w:numId w:val="13"/>
        </w:numPr>
        <w:rPr>
          <w:lang w:val="fr-FR"/>
        </w:rPr>
      </w:pPr>
      <w:r>
        <w:rPr>
          <w:lang w:val="fr-CA"/>
        </w:rPr>
        <w:t>Quand recevrai-je les notifications?</w:t>
      </w:r>
    </w:p>
    <w:p w14:paraId="0D2AF064" w14:textId="77777777" w:rsidR="001A2E28" w:rsidRPr="00FF7302" w:rsidRDefault="001A2E28" w:rsidP="001A2E28">
      <w:pPr>
        <w:pStyle w:val="NoSpacing"/>
        <w:numPr>
          <w:ilvl w:val="0"/>
          <w:numId w:val="13"/>
        </w:numPr>
        <w:rPr>
          <w:lang w:val="fr-FR"/>
        </w:rPr>
      </w:pPr>
      <w:r>
        <w:rPr>
          <w:lang w:val="fr-CA"/>
        </w:rPr>
        <w:t>Puis-je élire de ne pas recevoir de notifications?</w:t>
      </w:r>
    </w:p>
    <w:p w14:paraId="4354D2D7" w14:textId="77777777" w:rsidR="001A2E28" w:rsidRPr="00FF7302" w:rsidRDefault="001A2E28" w:rsidP="001A2E28">
      <w:pPr>
        <w:pStyle w:val="NoSpacing"/>
        <w:rPr>
          <w:lang w:val="fr-FR"/>
        </w:rPr>
      </w:pPr>
    </w:p>
    <w:p w14:paraId="282969E2" w14:textId="77777777" w:rsidR="001A2E28" w:rsidRPr="00C560BA" w:rsidRDefault="005A36F2" w:rsidP="001A2E28">
      <w:pPr>
        <w:pStyle w:val="NoSpacing"/>
        <w:rPr>
          <w:b/>
          <w:sz w:val="28"/>
        </w:rPr>
      </w:pPr>
      <w:hyperlink w:anchor="ApplicationStatus" w:history="1">
        <w:r w:rsidR="001A2E28">
          <w:rPr>
            <w:rStyle w:val="Hyperlink"/>
            <w:b/>
            <w:bCs/>
            <w:sz w:val="28"/>
            <w:lang w:val="fr-CA"/>
          </w:rPr>
          <w:t>Statut de la candidature</w:t>
        </w:r>
      </w:hyperlink>
    </w:p>
    <w:p w14:paraId="57CFCC88" w14:textId="77777777" w:rsidR="001A2E28" w:rsidRPr="00FF7302" w:rsidRDefault="001A2E28" w:rsidP="001A2E28">
      <w:pPr>
        <w:pStyle w:val="NoSpacing"/>
        <w:numPr>
          <w:ilvl w:val="0"/>
          <w:numId w:val="15"/>
        </w:numPr>
        <w:rPr>
          <w:lang w:val="fr-FR"/>
        </w:rPr>
      </w:pPr>
      <w:r>
        <w:rPr>
          <w:lang w:val="fr-CA"/>
        </w:rPr>
        <w:t>Comment savoir si ma candidature est complète?</w:t>
      </w:r>
    </w:p>
    <w:p w14:paraId="59E6578B" w14:textId="77777777" w:rsidR="001A2E28" w:rsidRPr="00FF7302" w:rsidRDefault="001A2E28" w:rsidP="001A2E28">
      <w:pPr>
        <w:pStyle w:val="NoSpacing"/>
        <w:numPr>
          <w:ilvl w:val="0"/>
          <w:numId w:val="15"/>
        </w:numPr>
        <w:rPr>
          <w:lang w:val="fr-FR"/>
        </w:rPr>
      </w:pPr>
      <w:r>
        <w:rPr>
          <w:lang w:val="fr-CA"/>
        </w:rPr>
        <w:t>En tant que candidat(e), quelles sont mes responsabilités?</w:t>
      </w:r>
    </w:p>
    <w:p w14:paraId="74B95D0A" w14:textId="77777777" w:rsidR="001A2E28" w:rsidRPr="00FF7302" w:rsidRDefault="001A2E28" w:rsidP="001A2E28">
      <w:pPr>
        <w:pStyle w:val="NoSpacing"/>
        <w:numPr>
          <w:ilvl w:val="0"/>
          <w:numId w:val="15"/>
        </w:numPr>
        <w:rPr>
          <w:lang w:val="fr-FR"/>
        </w:rPr>
      </w:pPr>
      <w:r>
        <w:rPr>
          <w:lang w:val="fr-CA"/>
        </w:rPr>
        <w:t>Comment puis-je utiliser ma Home page (page d’Accueil) pour voir le statut de ma candidature?</w:t>
      </w:r>
    </w:p>
    <w:p w14:paraId="063337E8" w14:textId="77777777" w:rsidR="001A2E28" w:rsidRPr="00C560BA" w:rsidRDefault="001A2E28" w:rsidP="001A2E28">
      <w:pPr>
        <w:pStyle w:val="NoSpacing"/>
        <w:numPr>
          <w:ilvl w:val="0"/>
          <w:numId w:val="15"/>
        </w:numPr>
      </w:pPr>
      <w:r>
        <w:rPr>
          <w:lang w:val="fr-CA"/>
        </w:rPr>
        <w:t>La date limite est demain et il faut attendre 5 à 7 jours pour le traitement de la candidature.  Serai-je considéré(e)?</w:t>
      </w:r>
    </w:p>
    <w:p w14:paraId="75F468B7" w14:textId="77777777" w:rsidR="001A2E28" w:rsidRPr="00FF7302" w:rsidRDefault="001A2E28" w:rsidP="001A2E28">
      <w:pPr>
        <w:pStyle w:val="NoSpacing"/>
        <w:numPr>
          <w:ilvl w:val="0"/>
          <w:numId w:val="15"/>
        </w:numPr>
        <w:rPr>
          <w:lang w:val="fr-FR"/>
        </w:rPr>
      </w:pPr>
      <w:r>
        <w:rPr>
          <w:lang w:val="fr-CA"/>
        </w:rPr>
        <w:t xml:space="preserve">La date limite est passée et le statut de ma </w:t>
      </w:r>
      <w:proofErr w:type="spellStart"/>
      <w:r>
        <w:rPr>
          <w:lang w:val="fr-CA"/>
        </w:rPr>
        <w:t>candi-dature</w:t>
      </w:r>
      <w:proofErr w:type="spellEnd"/>
      <w:r>
        <w:rPr>
          <w:lang w:val="fr-CA"/>
        </w:rPr>
        <w:t xml:space="preserve"> affiche </w:t>
      </w:r>
      <w:proofErr w:type="spellStart"/>
      <w:r>
        <w:rPr>
          <w:lang w:val="fr-CA"/>
        </w:rPr>
        <w:t>Started</w:t>
      </w:r>
      <w:proofErr w:type="spellEnd"/>
      <w:r>
        <w:rPr>
          <w:lang w:val="fr-CA"/>
        </w:rPr>
        <w:t xml:space="preserve"> (En cours), que dois-je faire?</w:t>
      </w:r>
    </w:p>
    <w:p w14:paraId="3C621F7B" w14:textId="77777777" w:rsidR="001A2E28" w:rsidRPr="00FF7302" w:rsidRDefault="001A2E28" w:rsidP="001A2E28">
      <w:pPr>
        <w:pStyle w:val="NoSpacing"/>
        <w:rPr>
          <w:lang w:val="fr-FR"/>
        </w:rPr>
      </w:pPr>
    </w:p>
    <w:p w14:paraId="1B5E73D9" w14:textId="77777777" w:rsidR="001A2E28" w:rsidRPr="00C560BA" w:rsidRDefault="005A36F2" w:rsidP="001A2E28">
      <w:pPr>
        <w:pStyle w:val="NoSpacing"/>
        <w:rPr>
          <w:b/>
          <w:sz w:val="28"/>
        </w:rPr>
      </w:pPr>
      <w:hyperlink w:anchor="AwardDetails" w:history="1">
        <w:r w:rsidR="001A2E28">
          <w:rPr>
            <w:rStyle w:val="Hyperlink"/>
            <w:b/>
            <w:bCs/>
            <w:sz w:val="28"/>
            <w:lang w:val="fr-CA"/>
          </w:rPr>
          <w:t>Détails relatifs à la bourse</w:t>
        </w:r>
      </w:hyperlink>
    </w:p>
    <w:p w14:paraId="118F0E39" w14:textId="77777777" w:rsidR="001A2E28" w:rsidRPr="00FF7302" w:rsidRDefault="001A2E28" w:rsidP="001A2E28">
      <w:pPr>
        <w:pStyle w:val="NoSpacing"/>
        <w:numPr>
          <w:ilvl w:val="0"/>
          <w:numId w:val="17"/>
        </w:numPr>
        <w:rPr>
          <w:lang w:val="fr-FR"/>
        </w:rPr>
      </w:pPr>
      <w:r>
        <w:rPr>
          <w:lang w:val="fr-CA"/>
        </w:rPr>
        <w:t>En quoi consistent les critères de sélection?</w:t>
      </w:r>
    </w:p>
    <w:p w14:paraId="382151A3" w14:textId="77777777" w:rsidR="001A2E28" w:rsidRPr="00FF7302" w:rsidRDefault="001A2E28" w:rsidP="001A2E28">
      <w:pPr>
        <w:pStyle w:val="NoSpacing"/>
        <w:numPr>
          <w:ilvl w:val="0"/>
          <w:numId w:val="17"/>
        </w:numPr>
        <w:rPr>
          <w:lang w:val="fr-FR"/>
        </w:rPr>
      </w:pPr>
      <w:r>
        <w:rPr>
          <w:lang w:val="fr-CA"/>
        </w:rPr>
        <w:t>Quels sont les détails relatifs à la bourse?</w:t>
      </w:r>
    </w:p>
    <w:p w14:paraId="7145A524" w14:textId="77777777" w:rsidR="001A2E28" w:rsidRPr="00FF7302" w:rsidRDefault="001A2E28" w:rsidP="001A2E28">
      <w:pPr>
        <w:pStyle w:val="NoSpacing"/>
        <w:numPr>
          <w:ilvl w:val="0"/>
          <w:numId w:val="17"/>
        </w:numPr>
        <w:rPr>
          <w:lang w:val="fr-FR"/>
        </w:rPr>
      </w:pPr>
      <w:r>
        <w:rPr>
          <w:lang w:val="fr-CA"/>
        </w:rPr>
        <w:t>Quelles sont mes responsabilités si je suis choisi(e) comme boursier(ère)?</w:t>
      </w:r>
    </w:p>
    <w:p w14:paraId="17DD487F" w14:textId="77777777" w:rsidR="001A2E28" w:rsidRPr="00FF7302" w:rsidRDefault="001A2E28" w:rsidP="001A2E28">
      <w:pPr>
        <w:pStyle w:val="NoSpacing"/>
        <w:numPr>
          <w:ilvl w:val="0"/>
          <w:numId w:val="17"/>
        </w:numPr>
        <w:rPr>
          <w:lang w:val="fr-FR"/>
        </w:rPr>
      </w:pPr>
      <w:r>
        <w:rPr>
          <w:lang w:val="fr-CA"/>
        </w:rPr>
        <w:t>Quand et comment les fonds seront-ils remis?</w:t>
      </w:r>
    </w:p>
    <w:p w14:paraId="1F32F1B4" w14:textId="77777777" w:rsidR="001A2E28" w:rsidRPr="00FF7302" w:rsidRDefault="001A2E28" w:rsidP="001A2E28">
      <w:pPr>
        <w:pStyle w:val="NoSpacing"/>
        <w:numPr>
          <w:ilvl w:val="0"/>
          <w:numId w:val="17"/>
        </w:numPr>
        <w:rPr>
          <w:lang w:val="fr-FR"/>
        </w:rPr>
      </w:pPr>
      <w:r>
        <w:rPr>
          <w:lang w:val="fr-CA"/>
        </w:rPr>
        <w:t>Comment puis-je changer mon choix de cégep?</w:t>
      </w:r>
    </w:p>
    <w:p w14:paraId="006F3766" w14:textId="77777777" w:rsidR="001A2E28" w:rsidRPr="00FF7302" w:rsidRDefault="001A2E28" w:rsidP="001A2E28">
      <w:pPr>
        <w:pStyle w:val="NoSpacing"/>
        <w:rPr>
          <w:lang w:val="fr-FR"/>
        </w:rPr>
      </w:pPr>
    </w:p>
    <w:p w14:paraId="45ACEF97" w14:textId="77777777" w:rsidR="001A2E28" w:rsidRPr="00C560BA" w:rsidRDefault="005A36F2" w:rsidP="001A2E28">
      <w:pPr>
        <w:pStyle w:val="NoSpacing"/>
        <w:rPr>
          <w:b/>
          <w:sz w:val="28"/>
        </w:rPr>
      </w:pPr>
      <w:hyperlink w:anchor="OtherImportantInformation" w:history="1">
        <w:r w:rsidR="001A2E28">
          <w:rPr>
            <w:rStyle w:val="Hyperlink"/>
            <w:b/>
            <w:bCs/>
            <w:sz w:val="28"/>
            <w:lang w:val="fr-CA"/>
          </w:rPr>
          <w:t>Autres renseignements importants</w:t>
        </w:r>
      </w:hyperlink>
    </w:p>
    <w:p w14:paraId="16703BCA" w14:textId="77777777" w:rsidR="001A2E28" w:rsidRPr="00FF7302" w:rsidRDefault="001A2E28" w:rsidP="001A2E28">
      <w:pPr>
        <w:pStyle w:val="NoSpacing"/>
        <w:numPr>
          <w:ilvl w:val="0"/>
          <w:numId w:val="18"/>
        </w:numPr>
        <w:rPr>
          <w:lang w:val="fr-FR"/>
        </w:rPr>
      </w:pPr>
      <w:r>
        <w:rPr>
          <w:lang w:val="fr-CA"/>
        </w:rPr>
        <w:t>Les bourses d’études font-elles l’objet d’une imposition fiscale?</w:t>
      </w:r>
    </w:p>
    <w:p w14:paraId="6AB281B5" w14:textId="77777777" w:rsidR="001A2E28" w:rsidRPr="00C560BA" w:rsidRDefault="001A2E28" w:rsidP="001A2E28">
      <w:pPr>
        <w:pStyle w:val="NoSpacing"/>
        <w:numPr>
          <w:ilvl w:val="0"/>
          <w:numId w:val="18"/>
        </w:numPr>
      </w:pPr>
      <w:r>
        <w:rPr>
          <w:lang w:val="fr-CA"/>
        </w:rPr>
        <w:t>Portail d’assistance ISTS</w:t>
      </w:r>
    </w:p>
    <w:p w14:paraId="5D26E7FA" w14:textId="77777777" w:rsidR="001A2E28" w:rsidRPr="00C560BA" w:rsidRDefault="001A2E28" w:rsidP="001A2E28">
      <w:pPr>
        <w:pStyle w:val="NoSpacing"/>
        <w:numPr>
          <w:ilvl w:val="0"/>
          <w:numId w:val="18"/>
        </w:numPr>
      </w:pPr>
      <w:r>
        <w:rPr>
          <w:lang w:val="fr-CA"/>
        </w:rPr>
        <w:t>Coordonnées des personnes-ressources</w:t>
      </w:r>
    </w:p>
    <w:p w14:paraId="389E38E3" w14:textId="77777777" w:rsidR="001A2E28" w:rsidRPr="00C560BA" w:rsidRDefault="001A2E28" w:rsidP="001A2E28">
      <w:pPr>
        <w:pStyle w:val="NoSpacing"/>
      </w:pPr>
    </w:p>
    <w:p w14:paraId="28F938DA" w14:textId="77777777" w:rsidR="001A2E28" w:rsidRPr="00CE1538" w:rsidRDefault="005A36F2" w:rsidP="001A2E28">
      <w:pPr>
        <w:pStyle w:val="NoSpacing"/>
        <w:rPr>
          <w:b/>
          <w:lang w:val="fr-FR"/>
        </w:rPr>
      </w:pPr>
      <w:hyperlink w:anchor="HomePageTutorial" w:history="1">
        <w:r w:rsidR="001A2E28">
          <w:rPr>
            <w:rStyle w:val="Hyperlink"/>
            <w:b/>
            <w:bCs/>
            <w:sz w:val="28"/>
            <w:lang w:val="fr-CA"/>
          </w:rPr>
          <w:t>Tutoriel de la Home page (page d’accueil</w:t>
        </w:r>
      </w:hyperlink>
      <w:r w:rsidR="001A2E28">
        <w:rPr>
          <w:rStyle w:val="Hyperlink"/>
          <w:b/>
          <w:bCs/>
          <w:sz w:val="28"/>
          <w:lang w:val="fr-CA"/>
        </w:rPr>
        <w:t>)</w:t>
      </w:r>
    </w:p>
    <w:p w14:paraId="7C06DB9B" w14:textId="77777777" w:rsidR="001A2E28" w:rsidRPr="000511F3" w:rsidRDefault="001A2E28" w:rsidP="001A2E28">
      <w:pPr>
        <w:pStyle w:val="NoSpacing"/>
        <w:numPr>
          <w:ilvl w:val="0"/>
          <w:numId w:val="19"/>
        </w:numPr>
        <w:rPr>
          <w:lang w:val="fr-FR"/>
        </w:rPr>
      </w:pPr>
      <w:r>
        <w:rPr>
          <w:lang w:val="fr-CA"/>
        </w:rPr>
        <w:t xml:space="preserve">Aide et </w:t>
      </w:r>
      <w:proofErr w:type="spellStart"/>
      <w:r>
        <w:rPr>
          <w:lang w:val="fr-CA"/>
        </w:rPr>
        <w:t>My</w:t>
      </w:r>
      <w:proofErr w:type="spellEnd"/>
      <w:r>
        <w:rPr>
          <w:lang w:val="fr-CA"/>
        </w:rPr>
        <w:t xml:space="preserve"> Profile (Mon profil)</w:t>
      </w:r>
    </w:p>
    <w:p w14:paraId="2E23D666" w14:textId="77777777" w:rsidR="001A2E28" w:rsidRPr="00C560BA" w:rsidRDefault="001A2E28" w:rsidP="001A2E28">
      <w:pPr>
        <w:pStyle w:val="NoSpacing"/>
        <w:numPr>
          <w:ilvl w:val="0"/>
          <w:numId w:val="19"/>
        </w:numPr>
      </w:pPr>
      <w:r>
        <w:rPr>
          <w:lang w:val="fr-CA"/>
        </w:rPr>
        <w:t>Comment postuler</w:t>
      </w:r>
    </w:p>
    <w:p w14:paraId="2FE4E218" w14:textId="77777777" w:rsidR="001A2E28" w:rsidRPr="00C560BA" w:rsidRDefault="001A2E28" w:rsidP="001A2E28">
      <w:pPr>
        <w:pStyle w:val="NoSpacing"/>
        <w:numPr>
          <w:ilvl w:val="0"/>
          <w:numId w:val="19"/>
        </w:numPr>
      </w:pPr>
      <w:r>
        <w:rPr>
          <w:lang w:val="fr-CA"/>
        </w:rPr>
        <w:t>Statut de la candidature</w:t>
      </w:r>
    </w:p>
    <w:p w14:paraId="7AC280CA" w14:textId="77777777" w:rsidR="001A2E28" w:rsidRPr="00C560BA" w:rsidRDefault="001A2E28" w:rsidP="001A2E28">
      <w:pPr>
        <w:pStyle w:val="NoSpacing"/>
        <w:sectPr w:rsidR="001A2E28" w:rsidRPr="00C560BA" w:rsidSect="005238D8">
          <w:type w:val="continuous"/>
          <w:pgSz w:w="12240" w:h="15840"/>
          <w:pgMar w:top="720" w:right="333" w:bottom="142" w:left="720" w:header="720" w:footer="720" w:gutter="0"/>
          <w:cols w:num="2" w:space="153"/>
          <w:docGrid w:linePitch="360"/>
        </w:sectPr>
      </w:pPr>
    </w:p>
    <w:p w14:paraId="12D3CFEE" w14:textId="77777777" w:rsidR="001A2E28" w:rsidRPr="00C560BA" w:rsidRDefault="001A2E28" w:rsidP="001A2E28">
      <w:pPr>
        <w:pStyle w:val="NoSpacing"/>
      </w:pPr>
      <w:bookmarkStart w:id="2" w:name="ProgramOverview"/>
      <w:bookmarkEnd w:id="2"/>
      <w:r>
        <w:rPr>
          <w:b/>
          <w:bCs/>
          <w:sz w:val="28"/>
          <w:lang w:val="fr-CA"/>
        </w:rPr>
        <w:lastRenderedPageBreak/>
        <w:t>Aperçu du programme</w:t>
      </w:r>
    </w:p>
    <w:p w14:paraId="62DC8B64" w14:textId="77777777" w:rsidR="001A2E28" w:rsidRPr="00C560BA" w:rsidRDefault="001A2E28" w:rsidP="001A2E28">
      <w:pPr>
        <w:pStyle w:val="NoSpacing"/>
      </w:pPr>
      <w:r>
        <w:rPr>
          <w:noProof/>
        </w:rPr>
        <mc:AlternateContent>
          <mc:Choice Requires="wps">
            <w:drawing>
              <wp:anchor distT="0" distB="0" distL="114300" distR="114300" simplePos="0" relativeHeight="251659264" behindDoc="0" locked="0" layoutInCell="1" allowOverlap="1" wp14:anchorId="4682922E" wp14:editId="1A2EC45B">
                <wp:simplePos x="0" y="0"/>
                <wp:positionH relativeFrom="column">
                  <wp:posOffset>9525</wp:posOffset>
                </wp:positionH>
                <wp:positionV relativeFrom="paragraph">
                  <wp:posOffset>81915</wp:posOffset>
                </wp:positionV>
                <wp:extent cx="6848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869E53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" strokecolor="#70ad47 [3209]" strokeweight="1.5pt">
                <v:stroke joinstyle="miter"/>
              </v:line>
            </w:pict>
          </mc:Fallback>
        </mc:AlternateContent>
      </w:r>
    </w:p>
    <w:p w14:paraId="41DC626E" w14:textId="77777777" w:rsidR="001A2E28" w:rsidRPr="00FF7302" w:rsidRDefault="001A2E28" w:rsidP="001A2E28">
      <w:pPr>
        <w:pStyle w:val="NoSpacing"/>
        <w:rPr>
          <w:b/>
          <w:lang w:val="fr-FR"/>
        </w:rPr>
      </w:pPr>
      <w:r>
        <w:rPr>
          <w:b/>
          <w:bCs/>
          <w:lang w:val="fr-CA"/>
        </w:rPr>
        <w:t>Qui est admissible à postuler?</w:t>
      </w:r>
    </w:p>
    <w:p w14:paraId="3EB8ED67" w14:textId="77777777" w:rsidR="001A2E28" w:rsidRPr="00FF7302" w:rsidRDefault="001A2E28" w:rsidP="001A2E28">
      <w:pPr>
        <w:rPr>
          <w:rFonts w:ascii="Calibri" w:hAnsi="Calibri" w:cs="Arial"/>
          <w:bCs/>
          <w:sz w:val="22"/>
          <w:szCs w:val="22"/>
          <w:lang w:val="fr-FR"/>
        </w:rPr>
      </w:pPr>
      <w:r>
        <w:rPr>
          <w:rFonts w:ascii="Calibri" w:hAnsi="Calibri" w:cs="Arial"/>
          <w:sz w:val="22"/>
          <w:szCs w:val="22"/>
          <w:lang w:val="fr-CA"/>
        </w:rPr>
        <w:t xml:space="preserve">Les candidats doivent répondre à </w:t>
      </w:r>
      <w:r>
        <w:rPr>
          <w:rFonts w:ascii="Calibri" w:hAnsi="Calibri" w:cs="Arial"/>
          <w:b/>
          <w:bCs/>
          <w:sz w:val="22"/>
          <w:szCs w:val="22"/>
          <w:lang w:val="fr-CA"/>
        </w:rPr>
        <w:t>tous</w:t>
      </w:r>
      <w:r>
        <w:rPr>
          <w:rFonts w:ascii="Calibri" w:hAnsi="Calibri" w:cs="Arial"/>
          <w:sz w:val="22"/>
          <w:szCs w:val="22"/>
          <w:lang w:val="fr-CA"/>
        </w:rPr>
        <w:t xml:space="preserve"> les critères suivants pour être admissibles à cette bourse d’études :</w:t>
      </w:r>
    </w:p>
    <w:p w14:paraId="57786148" w14:textId="77777777" w:rsidR="001A2E28" w:rsidRPr="00FF7302" w:rsidRDefault="001A2E28" w:rsidP="001A2E28">
      <w:pPr>
        <w:pStyle w:val="Title"/>
        <w:numPr>
          <w:ilvl w:val="0"/>
          <w:numId w:val="8"/>
        </w:numPr>
        <w:jc w:val="left"/>
        <w:rPr>
          <w:rFonts w:ascii="Calibri" w:hAnsi="Calibri"/>
          <w:b w:val="0"/>
          <w:sz w:val="22"/>
          <w:szCs w:val="22"/>
          <w:lang w:val="fr-FR"/>
        </w:rPr>
      </w:pPr>
      <w:r>
        <w:rPr>
          <w:rFonts w:ascii="Calibri" w:hAnsi="Calibri"/>
          <w:b w:val="0"/>
          <w:bCs w:val="0"/>
          <w:sz w:val="22"/>
          <w:szCs w:val="22"/>
          <w:lang w:val="fr-CA"/>
        </w:rPr>
        <w:t>Vous devez être en dernière année d’école secondaire, étudiant de première année au cégep, étudiant de seconde année ou de troisième année au cégep prévoyant de vous inscrire en tant qu’étudiant de premier cycle à temps plein à l’automne 20</w:t>
      </w:r>
      <w:r w:rsidR="00183765">
        <w:rPr>
          <w:rFonts w:ascii="Calibri" w:hAnsi="Calibri"/>
          <w:b w:val="0"/>
          <w:bCs w:val="0"/>
          <w:sz w:val="22"/>
          <w:szCs w:val="22"/>
          <w:lang w:val="fr-CA"/>
        </w:rPr>
        <w:t>20</w:t>
      </w:r>
      <w:r>
        <w:rPr>
          <w:rFonts w:ascii="Calibri" w:hAnsi="Calibri"/>
          <w:b w:val="0"/>
          <w:bCs w:val="0"/>
          <w:sz w:val="22"/>
          <w:szCs w:val="22"/>
          <w:lang w:val="fr-CA"/>
        </w:rPr>
        <w:t>.</w:t>
      </w:r>
    </w:p>
    <w:p w14:paraId="4038F154" w14:textId="77777777" w:rsidR="001A2E28" w:rsidRPr="00FF7302" w:rsidRDefault="001A2E28" w:rsidP="001A2E28">
      <w:pPr>
        <w:pStyle w:val="Title"/>
        <w:numPr>
          <w:ilvl w:val="0"/>
          <w:numId w:val="8"/>
        </w:numPr>
        <w:jc w:val="left"/>
        <w:rPr>
          <w:rFonts w:ascii="Calibri" w:hAnsi="Calibri"/>
          <w:b w:val="0"/>
          <w:sz w:val="22"/>
          <w:szCs w:val="22"/>
          <w:lang w:val="fr-FR"/>
        </w:rPr>
      </w:pPr>
      <w:r>
        <w:rPr>
          <w:rFonts w:ascii="Calibri" w:hAnsi="Calibri"/>
          <w:b w:val="0"/>
          <w:bCs w:val="0"/>
          <w:sz w:val="22"/>
          <w:szCs w:val="22"/>
          <w:lang w:val="fr-CA"/>
        </w:rPr>
        <w:t xml:space="preserve">Au moment de soumettre la candidature, vous devez être à charge d’un </w:t>
      </w:r>
      <w:r>
        <w:rPr>
          <w:rFonts w:ascii="Calibri" w:hAnsi="Calibri"/>
          <w:sz w:val="22"/>
          <w:szCs w:val="22"/>
          <w:u w:val="single"/>
          <w:lang w:val="fr-CA"/>
        </w:rPr>
        <w:t>associé horaire</w:t>
      </w:r>
      <w:r>
        <w:rPr>
          <w:rFonts w:ascii="Calibri" w:hAnsi="Calibri"/>
          <w:b w:val="0"/>
          <w:bCs w:val="0"/>
          <w:sz w:val="22"/>
          <w:szCs w:val="22"/>
          <w:lang w:val="fr-CA"/>
        </w:rPr>
        <w:t xml:space="preserve"> à temps plein ou à temps partiel de The Home Depot et de ses filiales, de Home Depot Canada ou de Home Depot Mexique.</w:t>
      </w:r>
    </w:p>
    <w:p w14:paraId="638F0C1D" w14:textId="77777777" w:rsidR="001A2E28" w:rsidRPr="00FF7302" w:rsidRDefault="001A2E28" w:rsidP="001A2E28">
      <w:pPr>
        <w:pStyle w:val="Title"/>
        <w:numPr>
          <w:ilvl w:val="1"/>
          <w:numId w:val="8"/>
        </w:numPr>
        <w:jc w:val="left"/>
        <w:rPr>
          <w:rFonts w:ascii="Calibri" w:hAnsi="Calibri"/>
          <w:b w:val="0"/>
          <w:sz w:val="22"/>
          <w:szCs w:val="22"/>
          <w:lang w:val="fr-FR"/>
        </w:rPr>
      </w:pPr>
      <w:r>
        <w:rPr>
          <w:rFonts w:ascii="Calibri" w:hAnsi="Calibri"/>
          <w:b w:val="0"/>
          <w:bCs w:val="0"/>
          <w:sz w:val="22"/>
          <w:szCs w:val="22"/>
          <w:lang w:val="fr-CA"/>
        </w:rPr>
        <w:t>Les récipiendaires d’une bourse pour les années 201</w:t>
      </w:r>
      <w:r w:rsidR="00015A99">
        <w:rPr>
          <w:rFonts w:ascii="Calibri" w:hAnsi="Calibri"/>
          <w:b w:val="0"/>
          <w:bCs w:val="0"/>
          <w:sz w:val="22"/>
          <w:szCs w:val="22"/>
          <w:lang w:val="fr-CA"/>
        </w:rPr>
        <w:t>7</w:t>
      </w:r>
      <w:r>
        <w:rPr>
          <w:rFonts w:ascii="Calibri" w:hAnsi="Calibri"/>
          <w:b w:val="0"/>
          <w:bCs w:val="0"/>
          <w:sz w:val="22"/>
          <w:szCs w:val="22"/>
          <w:lang w:val="fr-CA"/>
        </w:rPr>
        <w:t>, 201</w:t>
      </w:r>
      <w:r w:rsidR="00015A99">
        <w:rPr>
          <w:rFonts w:ascii="Calibri" w:hAnsi="Calibri"/>
          <w:b w:val="0"/>
          <w:bCs w:val="0"/>
          <w:sz w:val="22"/>
          <w:szCs w:val="22"/>
          <w:lang w:val="fr-CA"/>
        </w:rPr>
        <w:t>8</w:t>
      </w:r>
      <w:r>
        <w:rPr>
          <w:rFonts w:ascii="Calibri" w:hAnsi="Calibri"/>
          <w:b w:val="0"/>
          <w:bCs w:val="0"/>
          <w:sz w:val="22"/>
          <w:szCs w:val="22"/>
          <w:lang w:val="fr-CA"/>
        </w:rPr>
        <w:t xml:space="preserve"> et 201</w:t>
      </w:r>
      <w:r w:rsidR="00015A99">
        <w:rPr>
          <w:rFonts w:ascii="Calibri" w:hAnsi="Calibri"/>
          <w:b w:val="0"/>
          <w:bCs w:val="0"/>
          <w:sz w:val="22"/>
          <w:szCs w:val="22"/>
          <w:lang w:val="fr-CA"/>
        </w:rPr>
        <w:t>9</w:t>
      </w:r>
      <w:r>
        <w:rPr>
          <w:rFonts w:ascii="Calibri" w:hAnsi="Calibri"/>
          <w:b w:val="0"/>
          <w:bCs w:val="0"/>
          <w:sz w:val="22"/>
          <w:szCs w:val="22"/>
          <w:lang w:val="fr-CA"/>
        </w:rPr>
        <w:t xml:space="preserve"> sont encore admissibles cette année, peu importe leur situation.</w:t>
      </w:r>
    </w:p>
    <w:p w14:paraId="01D0A442" w14:textId="77777777" w:rsidR="001A2E28" w:rsidRPr="00FF7302" w:rsidRDefault="001A2E28" w:rsidP="001A2E28">
      <w:pPr>
        <w:pStyle w:val="Title"/>
        <w:numPr>
          <w:ilvl w:val="0"/>
          <w:numId w:val="8"/>
        </w:numPr>
        <w:jc w:val="left"/>
        <w:rPr>
          <w:rFonts w:ascii="Calibri" w:hAnsi="Calibri"/>
          <w:b w:val="0"/>
          <w:sz w:val="22"/>
          <w:szCs w:val="22"/>
          <w:lang w:val="fr-FR"/>
        </w:rPr>
      </w:pPr>
      <w:r>
        <w:rPr>
          <w:rFonts w:ascii="Calibri" w:hAnsi="Calibri"/>
          <w:b w:val="0"/>
          <w:bCs w:val="0"/>
          <w:sz w:val="22"/>
          <w:szCs w:val="22"/>
          <w:lang w:val="fr-CA"/>
        </w:rPr>
        <w:t>Votre parent ou tuteur doit un employé de Home Depot depuis au moins un an au 1</w:t>
      </w:r>
      <w:r w:rsidRPr="00015A99">
        <w:rPr>
          <w:rFonts w:ascii="Calibri" w:hAnsi="Calibri"/>
          <w:b w:val="0"/>
          <w:bCs w:val="0"/>
          <w:sz w:val="22"/>
          <w:szCs w:val="22"/>
          <w:vertAlign w:val="superscript"/>
          <w:lang w:val="fr-CA"/>
        </w:rPr>
        <w:t>er</w:t>
      </w:r>
      <w:r w:rsidR="00015A99">
        <w:rPr>
          <w:rFonts w:ascii="Calibri" w:hAnsi="Calibri"/>
          <w:b w:val="0"/>
          <w:bCs w:val="0"/>
          <w:sz w:val="22"/>
          <w:szCs w:val="22"/>
          <w:lang w:val="fr-CA"/>
        </w:rPr>
        <w:t xml:space="preserve"> </w:t>
      </w:r>
      <w:r>
        <w:rPr>
          <w:rFonts w:ascii="Calibri" w:hAnsi="Calibri"/>
          <w:b w:val="0"/>
          <w:bCs w:val="0"/>
          <w:sz w:val="22"/>
          <w:szCs w:val="22"/>
          <w:lang w:val="fr-CA"/>
        </w:rPr>
        <w:t>novembre 201</w:t>
      </w:r>
      <w:r w:rsidR="00015A99">
        <w:rPr>
          <w:rFonts w:ascii="Calibri" w:hAnsi="Calibri"/>
          <w:b w:val="0"/>
          <w:bCs w:val="0"/>
          <w:sz w:val="22"/>
          <w:szCs w:val="22"/>
          <w:lang w:val="fr-CA"/>
        </w:rPr>
        <w:t>9</w:t>
      </w:r>
      <w:r>
        <w:rPr>
          <w:rFonts w:ascii="Calibri" w:hAnsi="Calibri"/>
          <w:b w:val="0"/>
          <w:bCs w:val="0"/>
          <w:sz w:val="22"/>
          <w:szCs w:val="22"/>
          <w:lang w:val="fr-CA"/>
        </w:rPr>
        <w:t xml:space="preserve">. </w:t>
      </w:r>
    </w:p>
    <w:p w14:paraId="3C3A24C9" w14:textId="77777777" w:rsidR="001A2E28" w:rsidRPr="00FF7302" w:rsidRDefault="001A2E28" w:rsidP="001A2E28">
      <w:pPr>
        <w:pStyle w:val="Title"/>
        <w:numPr>
          <w:ilvl w:val="0"/>
          <w:numId w:val="8"/>
        </w:numPr>
        <w:jc w:val="left"/>
        <w:rPr>
          <w:rFonts w:ascii="Calibri" w:hAnsi="Calibri"/>
          <w:b w:val="0"/>
          <w:sz w:val="22"/>
          <w:szCs w:val="22"/>
          <w:lang w:val="fr-FR"/>
        </w:rPr>
      </w:pPr>
      <w:r>
        <w:rPr>
          <w:rFonts w:ascii="Calibri" w:hAnsi="Calibri"/>
          <w:b w:val="0"/>
          <w:bCs w:val="0"/>
          <w:sz w:val="22"/>
          <w:szCs w:val="22"/>
          <w:lang w:val="fr-CA"/>
        </w:rPr>
        <w:t>Votre parent ou tuteur doit être un employé de Home Depot au moment de l’annonce des gagnants.</w:t>
      </w:r>
    </w:p>
    <w:p w14:paraId="1DA1FE54" w14:textId="77777777" w:rsidR="001A2E28" w:rsidRPr="00FF7302" w:rsidRDefault="001A2E28" w:rsidP="001A2E28">
      <w:pPr>
        <w:pStyle w:val="Title"/>
        <w:numPr>
          <w:ilvl w:val="0"/>
          <w:numId w:val="8"/>
        </w:numPr>
        <w:jc w:val="left"/>
        <w:rPr>
          <w:rFonts w:ascii="Calibri" w:hAnsi="Calibri"/>
          <w:b w:val="0"/>
          <w:sz w:val="22"/>
          <w:szCs w:val="22"/>
          <w:lang w:val="fr-FR"/>
        </w:rPr>
      </w:pPr>
      <w:r>
        <w:rPr>
          <w:rFonts w:ascii="Calibri" w:hAnsi="Calibri"/>
          <w:sz w:val="22"/>
          <w:szCs w:val="22"/>
          <w:lang w:val="fr-CA"/>
        </w:rPr>
        <w:t>Tous les enfants admissibles d’un(e) associé(e) peuvent soumettre une candidature. Toutefois, chaque enfant doit remplir sa propre candidature, et les candidatures sont examinées sur une base individuelle.</w:t>
      </w:r>
    </w:p>
    <w:p w14:paraId="6AA695AF" w14:textId="77777777" w:rsidR="001A2E28" w:rsidRPr="00FF7302" w:rsidRDefault="001A2E28" w:rsidP="001A2E28">
      <w:pPr>
        <w:pStyle w:val="NoSpacing"/>
        <w:rPr>
          <w:lang w:val="fr-FR"/>
        </w:rPr>
      </w:pPr>
    </w:p>
    <w:p w14:paraId="13C94B1F" w14:textId="77777777" w:rsidR="001A2E28" w:rsidRPr="00FF7302" w:rsidRDefault="001A2E28" w:rsidP="001A2E28">
      <w:pPr>
        <w:pStyle w:val="NoSpacing"/>
        <w:rPr>
          <w:b/>
          <w:lang w:val="fr-FR"/>
        </w:rPr>
      </w:pPr>
    </w:p>
    <w:p w14:paraId="2C5390FF" w14:textId="77777777" w:rsidR="001A2E28" w:rsidRPr="00FF7302" w:rsidRDefault="001A2E28" w:rsidP="001A2E28">
      <w:pPr>
        <w:pStyle w:val="NoSpacing"/>
        <w:rPr>
          <w:lang w:val="fr-FR"/>
        </w:rPr>
      </w:pPr>
      <w:r>
        <w:rPr>
          <w:b/>
          <w:bCs/>
          <w:lang w:val="fr-CA"/>
        </w:rPr>
        <w:t>Quelle est la date limite de dépôt d’une candidature?</w:t>
      </w:r>
    </w:p>
    <w:p w14:paraId="1CEE4AF9" w14:textId="77777777" w:rsidR="001A2E28" w:rsidRPr="00FF7302" w:rsidRDefault="001A2E28" w:rsidP="001A2E28">
      <w:pPr>
        <w:rPr>
          <w:rFonts w:ascii="Calibri" w:hAnsi="Calibri" w:cs="Arial"/>
          <w:b/>
          <w:sz w:val="22"/>
          <w:szCs w:val="22"/>
          <w:lang w:val="fr-FR"/>
        </w:rPr>
      </w:pPr>
      <w:r>
        <w:rPr>
          <w:rFonts w:ascii="Calibri" w:hAnsi="Calibri" w:cs="Arial"/>
          <w:sz w:val="22"/>
          <w:szCs w:val="22"/>
          <w:lang w:val="fr-CA"/>
        </w:rPr>
        <w:t>Le 22 janvier 20</w:t>
      </w:r>
      <w:r w:rsidR="00015A99">
        <w:rPr>
          <w:rFonts w:ascii="Calibri" w:hAnsi="Calibri" w:cs="Arial"/>
          <w:sz w:val="22"/>
          <w:szCs w:val="22"/>
          <w:lang w:val="fr-CA"/>
        </w:rPr>
        <w:t>20</w:t>
      </w:r>
      <w:r>
        <w:rPr>
          <w:rFonts w:ascii="Calibri" w:hAnsi="Calibri" w:cs="Arial"/>
          <w:sz w:val="22"/>
          <w:szCs w:val="22"/>
          <w:lang w:val="fr-CA"/>
        </w:rPr>
        <w:t xml:space="preserve"> à 23h59 heure normale du Pacifique – </w:t>
      </w:r>
      <w:r>
        <w:rPr>
          <w:rFonts w:ascii="Calibri" w:hAnsi="Calibri" w:cs="Arial"/>
          <w:b/>
          <w:bCs/>
          <w:sz w:val="22"/>
          <w:szCs w:val="22"/>
          <w:lang w:val="fr-CA"/>
        </w:rPr>
        <w:t>Aucune exception ne sera faite.</w:t>
      </w:r>
    </w:p>
    <w:p w14:paraId="7CBEFF1B" w14:textId="77777777" w:rsidR="001A2E28" w:rsidRPr="00FF7302" w:rsidRDefault="001A2E28" w:rsidP="001A2E28">
      <w:pPr>
        <w:pStyle w:val="NoSpacing"/>
        <w:rPr>
          <w:lang w:val="fr-FR"/>
        </w:rPr>
      </w:pPr>
    </w:p>
    <w:p w14:paraId="464DA80B" w14:textId="77777777" w:rsidR="001A2E28" w:rsidRPr="00FF7302" w:rsidRDefault="001A2E28" w:rsidP="001A2E28">
      <w:pPr>
        <w:rPr>
          <w:rFonts w:asciiTheme="minorHAnsi" w:hAnsiTheme="minorHAnsi" w:cs="Arial"/>
          <w:b/>
          <w:bCs/>
          <w:sz w:val="22"/>
          <w:szCs w:val="22"/>
          <w:lang w:val="fr-FR"/>
        </w:rPr>
      </w:pPr>
      <w:r>
        <w:rPr>
          <w:rFonts w:asciiTheme="minorHAnsi" w:hAnsiTheme="minorHAnsi" w:cs="Arial"/>
          <w:b/>
          <w:bCs/>
          <w:sz w:val="22"/>
          <w:szCs w:val="22"/>
          <w:lang w:val="fr-CA"/>
        </w:rPr>
        <w:t>En quoi consiste le calendrier du programme?</w:t>
      </w:r>
    </w:p>
    <w:p w14:paraId="2C3483F1" w14:textId="77777777" w:rsidR="001A2E28" w:rsidRPr="00FF7302" w:rsidRDefault="001A2E28" w:rsidP="001A2E28">
      <w:pPr>
        <w:pStyle w:val="ListParagraph"/>
        <w:numPr>
          <w:ilvl w:val="0"/>
          <w:numId w:val="1"/>
        </w:numPr>
        <w:rPr>
          <w:rFonts w:asciiTheme="minorHAnsi" w:hAnsiTheme="minorHAnsi" w:cs="Arial"/>
          <w:bCs/>
          <w:lang w:val="fr-FR"/>
        </w:rPr>
      </w:pPr>
      <w:r>
        <w:rPr>
          <w:rFonts w:asciiTheme="minorHAnsi" w:hAnsiTheme="minorHAnsi" w:cs="Arial"/>
          <w:lang w:val="fr-CA"/>
        </w:rPr>
        <w:t>Ouverture du dépôt de candidature : Le </w:t>
      </w:r>
      <w:r w:rsidR="00015A99">
        <w:rPr>
          <w:lang w:val="fr-CA"/>
        </w:rPr>
        <w:t>1</w:t>
      </w:r>
      <w:r w:rsidR="00015A99" w:rsidRPr="00015A99">
        <w:rPr>
          <w:vertAlign w:val="superscript"/>
          <w:lang w:val="fr-CA"/>
        </w:rPr>
        <w:t>er</w:t>
      </w:r>
      <w:r w:rsidR="00015A99">
        <w:rPr>
          <w:rFonts w:asciiTheme="minorHAnsi" w:hAnsiTheme="minorHAnsi" w:cs="Arial"/>
          <w:lang w:val="fr-CA"/>
        </w:rPr>
        <w:t xml:space="preserve"> </w:t>
      </w:r>
      <w:r>
        <w:rPr>
          <w:rFonts w:asciiTheme="minorHAnsi" w:hAnsiTheme="minorHAnsi" w:cs="Arial"/>
          <w:lang w:val="fr-CA"/>
        </w:rPr>
        <w:t>novembre 201</w:t>
      </w:r>
      <w:r w:rsidR="00183765">
        <w:rPr>
          <w:rFonts w:asciiTheme="minorHAnsi" w:hAnsiTheme="minorHAnsi" w:cs="Arial"/>
          <w:lang w:val="fr-CA"/>
        </w:rPr>
        <w:t>9</w:t>
      </w:r>
    </w:p>
    <w:p w14:paraId="75B67523" w14:textId="77777777" w:rsidR="001A2E28" w:rsidRPr="00FF7302" w:rsidRDefault="001A2E28" w:rsidP="001A2E28">
      <w:pPr>
        <w:pStyle w:val="ListParagraph"/>
        <w:numPr>
          <w:ilvl w:val="0"/>
          <w:numId w:val="1"/>
        </w:numPr>
        <w:rPr>
          <w:rFonts w:asciiTheme="minorHAnsi" w:hAnsiTheme="minorHAnsi" w:cs="Arial"/>
          <w:bCs/>
          <w:lang w:val="fr-FR"/>
        </w:rPr>
      </w:pPr>
      <w:r>
        <w:rPr>
          <w:rFonts w:asciiTheme="minorHAnsi" w:hAnsiTheme="minorHAnsi" w:cs="Arial"/>
          <w:lang w:val="fr-CA"/>
        </w:rPr>
        <w:t>Date limite de dépôt d’une candidature : Le 22 janvier 20</w:t>
      </w:r>
      <w:r w:rsidR="00015A99">
        <w:rPr>
          <w:rFonts w:asciiTheme="minorHAnsi" w:hAnsiTheme="minorHAnsi" w:cs="Arial"/>
          <w:lang w:val="fr-CA"/>
        </w:rPr>
        <w:t>20</w:t>
      </w:r>
    </w:p>
    <w:p w14:paraId="73B8AF94" w14:textId="77777777" w:rsidR="001A2E28" w:rsidRPr="00FF7302" w:rsidRDefault="001A2E28" w:rsidP="001A2E28">
      <w:pPr>
        <w:pStyle w:val="ListParagraph"/>
        <w:numPr>
          <w:ilvl w:val="0"/>
          <w:numId w:val="1"/>
        </w:numPr>
        <w:rPr>
          <w:rFonts w:asciiTheme="minorHAnsi" w:hAnsiTheme="minorHAnsi" w:cs="Arial"/>
          <w:bCs/>
          <w:lang w:val="fr-FR"/>
        </w:rPr>
      </w:pPr>
      <w:r>
        <w:rPr>
          <w:rFonts w:asciiTheme="minorHAnsi" w:hAnsiTheme="minorHAnsi" w:cs="Arial"/>
          <w:lang w:val="fr-CA"/>
        </w:rPr>
        <w:t xml:space="preserve">Ouverture du dépôt des candidatures des demi-finalistes : Le </w:t>
      </w:r>
      <w:r w:rsidR="00015A99">
        <w:rPr>
          <w:rFonts w:asciiTheme="minorHAnsi" w:hAnsiTheme="minorHAnsi" w:cs="Arial"/>
          <w:lang w:val="fr-CA"/>
        </w:rPr>
        <w:t>3</w:t>
      </w:r>
      <w:r>
        <w:rPr>
          <w:rFonts w:asciiTheme="minorHAnsi" w:hAnsiTheme="minorHAnsi" w:cs="Arial"/>
          <w:lang w:val="fr-CA"/>
        </w:rPr>
        <w:t> février 20</w:t>
      </w:r>
      <w:r w:rsidR="00015A99">
        <w:rPr>
          <w:rFonts w:asciiTheme="minorHAnsi" w:hAnsiTheme="minorHAnsi" w:cs="Arial"/>
          <w:lang w:val="fr-CA"/>
        </w:rPr>
        <w:t>20</w:t>
      </w:r>
    </w:p>
    <w:p w14:paraId="0F34C850" w14:textId="77777777" w:rsidR="001A2E28" w:rsidRPr="00FF7302" w:rsidRDefault="001A2E28" w:rsidP="001A2E28">
      <w:pPr>
        <w:pStyle w:val="ListParagraph"/>
        <w:numPr>
          <w:ilvl w:val="0"/>
          <w:numId w:val="1"/>
        </w:numPr>
        <w:rPr>
          <w:rFonts w:asciiTheme="minorHAnsi" w:hAnsiTheme="minorHAnsi" w:cs="Arial"/>
          <w:bCs/>
          <w:lang w:val="fr-FR"/>
        </w:rPr>
      </w:pPr>
      <w:r>
        <w:rPr>
          <w:rFonts w:asciiTheme="minorHAnsi" w:hAnsiTheme="minorHAnsi" w:cs="Arial"/>
          <w:lang w:val="fr-CA"/>
        </w:rPr>
        <w:t xml:space="preserve">Date limite pour déposer une candidature de demi-finaliste : Le </w:t>
      </w:r>
      <w:r w:rsidR="00015A99">
        <w:rPr>
          <w:rFonts w:asciiTheme="minorHAnsi" w:hAnsiTheme="minorHAnsi" w:cs="Arial"/>
          <w:lang w:val="fr-CA"/>
        </w:rPr>
        <w:t>2</w:t>
      </w:r>
      <w:r>
        <w:rPr>
          <w:rFonts w:asciiTheme="minorHAnsi" w:hAnsiTheme="minorHAnsi" w:cs="Arial"/>
          <w:lang w:val="fr-CA"/>
        </w:rPr>
        <w:t> mars 20</w:t>
      </w:r>
      <w:r w:rsidR="00015A99">
        <w:rPr>
          <w:rFonts w:asciiTheme="minorHAnsi" w:hAnsiTheme="minorHAnsi" w:cs="Arial"/>
          <w:lang w:val="fr-CA"/>
        </w:rPr>
        <w:t>20</w:t>
      </w:r>
    </w:p>
    <w:p w14:paraId="76F56F2A" w14:textId="77777777" w:rsidR="001A2E28" w:rsidRPr="00FF7302" w:rsidRDefault="001A2E28" w:rsidP="001A2E28">
      <w:pPr>
        <w:pStyle w:val="ListParagraph"/>
        <w:numPr>
          <w:ilvl w:val="0"/>
          <w:numId w:val="1"/>
        </w:numPr>
        <w:rPr>
          <w:rFonts w:asciiTheme="minorHAnsi" w:hAnsiTheme="minorHAnsi" w:cs="Arial"/>
          <w:bCs/>
          <w:lang w:val="fr-FR"/>
        </w:rPr>
      </w:pPr>
      <w:r>
        <w:rPr>
          <w:rFonts w:asciiTheme="minorHAnsi" w:hAnsiTheme="minorHAnsi" w:cs="Arial"/>
          <w:lang w:val="fr-CA"/>
        </w:rPr>
        <w:t xml:space="preserve">Récipiendaires avisé(e)s : </w:t>
      </w:r>
      <w:r w:rsidR="00015A99">
        <w:rPr>
          <w:rFonts w:asciiTheme="minorHAnsi" w:hAnsiTheme="minorHAnsi" w:cs="Arial"/>
          <w:lang w:val="fr-CA"/>
        </w:rPr>
        <w:t>m</w:t>
      </w:r>
      <w:r>
        <w:rPr>
          <w:rFonts w:asciiTheme="minorHAnsi" w:hAnsiTheme="minorHAnsi" w:cs="Arial"/>
          <w:lang w:val="fr-CA"/>
        </w:rPr>
        <w:t>ai 20</w:t>
      </w:r>
      <w:r w:rsidR="00015A99">
        <w:rPr>
          <w:rFonts w:asciiTheme="minorHAnsi" w:hAnsiTheme="minorHAnsi" w:cs="Arial"/>
          <w:lang w:val="fr-CA"/>
        </w:rPr>
        <w:t>20</w:t>
      </w:r>
    </w:p>
    <w:p w14:paraId="40B690C0" w14:textId="77777777" w:rsidR="001A2E28" w:rsidRPr="00FF7302" w:rsidRDefault="001A2E28" w:rsidP="001A2E28">
      <w:pPr>
        <w:pStyle w:val="ListParagraph"/>
        <w:numPr>
          <w:ilvl w:val="0"/>
          <w:numId w:val="1"/>
        </w:numPr>
        <w:rPr>
          <w:rFonts w:asciiTheme="minorHAnsi" w:hAnsiTheme="minorHAnsi" w:cs="Arial"/>
          <w:bCs/>
          <w:lang w:val="fr-FR"/>
        </w:rPr>
      </w:pPr>
      <w:r>
        <w:rPr>
          <w:rFonts w:asciiTheme="minorHAnsi" w:hAnsiTheme="minorHAnsi" w:cs="Arial"/>
          <w:lang w:val="fr-CA"/>
        </w:rPr>
        <w:t xml:space="preserve">Les chèques de bourse d’études sont émis (États-Unis et Canada) : </w:t>
      </w:r>
      <w:r w:rsidR="00015A99">
        <w:rPr>
          <w:rFonts w:asciiTheme="minorHAnsi" w:hAnsiTheme="minorHAnsi" w:cs="Arial"/>
          <w:lang w:val="fr-CA"/>
        </w:rPr>
        <w:t>juillet</w:t>
      </w:r>
      <w:r>
        <w:rPr>
          <w:rFonts w:asciiTheme="minorHAnsi" w:hAnsiTheme="minorHAnsi" w:cs="Arial"/>
          <w:lang w:val="fr-CA"/>
        </w:rPr>
        <w:t> 20</w:t>
      </w:r>
      <w:r w:rsidR="00015A99">
        <w:rPr>
          <w:rFonts w:asciiTheme="minorHAnsi" w:hAnsiTheme="minorHAnsi" w:cs="Arial"/>
          <w:lang w:val="fr-CA"/>
        </w:rPr>
        <w:t>20</w:t>
      </w:r>
    </w:p>
    <w:p w14:paraId="36DBDE35" w14:textId="77777777" w:rsidR="001A2E28" w:rsidRPr="00FF7302" w:rsidRDefault="001A2E28" w:rsidP="001A2E28">
      <w:pPr>
        <w:pStyle w:val="ListParagraph"/>
        <w:numPr>
          <w:ilvl w:val="0"/>
          <w:numId w:val="1"/>
        </w:numPr>
        <w:rPr>
          <w:rFonts w:asciiTheme="minorHAnsi" w:hAnsiTheme="minorHAnsi" w:cs="Arial"/>
          <w:bCs/>
          <w:lang w:val="fr-FR"/>
        </w:rPr>
      </w:pPr>
      <w:r>
        <w:rPr>
          <w:rFonts w:asciiTheme="minorHAnsi" w:hAnsiTheme="minorHAnsi" w:cs="Arial"/>
          <w:lang w:val="fr-CA"/>
        </w:rPr>
        <w:t xml:space="preserve">Les virements de bourse d’études sont envoyés (Mexique uniquement) : </w:t>
      </w:r>
      <w:r w:rsidR="00015A99">
        <w:rPr>
          <w:rFonts w:asciiTheme="minorHAnsi" w:hAnsiTheme="minorHAnsi" w:cs="Arial"/>
          <w:lang w:val="fr-CA"/>
        </w:rPr>
        <w:t>août</w:t>
      </w:r>
      <w:r>
        <w:rPr>
          <w:rFonts w:asciiTheme="minorHAnsi" w:hAnsiTheme="minorHAnsi" w:cs="Arial"/>
          <w:lang w:val="fr-CA"/>
        </w:rPr>
        <w:t> 20</w:t>
      </w:r>
      <w:r w:rsidR="00015A99">
        <w:rPr>
          <w:rFonts w:asciiTheme="minorHAnsi" w:hAnsiTheme="minorHAnsi" w:cs="Arial"/>
          <w:lang w:val="fr-CA"/>
        </w:rPr>
        <w:t>20</w:t>
      </w:r>
    </w:p>
    <w:p w14:paraId="2BE86388" w14:textId="77777777" w:rsidR="001A2E28" w:rsidRPr="00FF7302" w:rsidRDefault="001A2E28" w:rsidP="001A2E28">
      <w:pPr>
        <w:pStyle w:val="NoSpacing"/>
        <w:rPr>
          <w:lang w:val="fr-FR"/>
        </w:rPr>
      </w:pPr>
    </w:p>
    <w:p w14:paraId="0D3F2ECD" w14:textId="77777777" w:rsidR="001A2E28" w:rsidRPr="00FF7302" w:rsidRDefault="001A2E28" w:rsidP="001A2E28">
      <w:pPr>
        <w:pStyle w:val="NoSpacing"/>
        <w:rPr>
          <w:lang w:val="fr-FR"/>
        </w:rPr>
      </w:pPr>
    </w:p>
    <w:p w14:paraId="4BF33282" w14:textId="77777777" w:rsidR="001A2E28" w:rsidRPr="00FF7302" w:rsidRDefault="001A2E28" w:rsidP="001A2E28">
      <w:pPr>
        <w:pStyle w:val="NoSpacing"/>
        <w:rPr>
          <w:b/>
          <w:lang w:val="fr-FR"/>
        </w:rPr>
      </w:pPr>
      <w:r>
        <w:rPr>
          <w:b/>
          <w:bCs/>
          <w:lang w:val="fr-CA"/>
        </w:rPr>
        <w:t>Cette bourse est-elle renouvelable?</w:t>
      </w:r>
    </w:p>
    <w:p w14:paraId="4BE57C5E" w14:textId="77777777" w:rsidR="001A2E28" w:rsidRPr="00FF7302" w:rsidRDefault="001A2E28" w:rsidP="001A2E28">
      <w:pPr>
        <w:rPr>
          <w:rFonts w:ascii="Calibri" w:hAnsi="Calibri" w:cs="Arial"/>
          <w:b/>
          <w:bCs/>
          <w:sz w:val="22"/>
          <w:szCs w:val="22"/>
          <w:lang w:val="fr-FR"/>
        </w:rPr>
      </w:pPr>
      <w:r>
        <w:rPr>
          <w:rFonts w:asciiTheme="minorHAnsi" w:hAnsiTheme="minorHAnsi" w:cs="Arial"/>
          <w:sz w:val="22"/>
          <w:szCs w:val="22"/>
          <w:lang w:val="fr-CA"/>
        </w:rPr>
        <w:t>Non, toutefois, les étudiants peuvent se porter candidats chaque année, du moment qu’ils répondent aux critères d’admissibilité.</w:t>
      </w:r>
    </w:p>
    <w:p w14:paraId="3DE10581" w14:textId="77777777" w:rsidR="001A2E28" w:rsidRPr="00FF7302" w:rsidRDefault="001A2E28" w:rsidP="001A2E28">
      <w:pPr>
        <w:pStyle w:val="NoSpacing"/>
        <w:rPr>
          <w:lang w:val="fr-FR"/>
        </w:rPr>
      </w:pPr>
    </w:p>
    <w:p w14:paraId="7C9CFA27" w14:textId="77777777" w:rsidR="001A2E28" w:rsidRPr="00FF7302" w:rsidRDefault="001A2E28" w:rsidP="001A2E28">
      <w:pPr>
        <w:pStyle w:val="NoSpacing"/>
        <w:rPr>
          <w:lang w:val="fr-FR"/>
        </w:rPr>
      </w:pPr>
    </w:p>
    <w:p w14:paraId="2D35B7A2" w14:textId="77777777" w:rsidR="001A2E28" w:rsidRPr="00FF7302" w:rsidRDefault="001A2E28" w:rsidP="001A2E28">
      <w:pPr>
        <w:pStyle w:val="NoSpacing"/>
        <w:rPr>
          <w:lang w:val="fr-FR"/>
        </w:rPr>
      </w:pPr>
      <w:r>
        <w:rPr>
          <w:b/>
          <w:bCs/>
          <w:lang w:val="fr-CA"/>
        </w:rPr>
        <w:t>Qui gère ce programme?</w:t>
      </w:r>
    </w:p>
    <w:p w14:paraId="00D2994C" w14:textId="77777777" w:rsidR="001A2E28" w:rsidRPr="00FF7302" w:rsidRDefault="001A2E28" w:rsidP="001A2E28">
      <w:pPr>
        <w:pStyle w:val="NoSpacing"/>
        <w:rPr>
          <w:lang w:val="fr-FR"/>
        </w:rPr>
      </w:pPr>
      <w:r>
        <w:rPr>
          <w:lang w:val="fr-CA"/>
        </w:rPr>
        <w:t xml:space="preserve">Afin de garantir une totale impartialité dans la sélection des récipiendaires, et afin de maintenir un niveau élevé de professionnalisme et de sécurité, le programme est géré par International </w:t>
      </w:r>
      <w:proofErr w:type="spellStart"/>
      <w:r>
        <w:rPr>
          <w:lang w:val="fr-CA"/>
        </w:rPr>
        <w:t>Scholarship</w:t>
      </w:r>
      <w:proofErr w:type="spellEnd"/>
      <w:r>
        <w:rPr>
          <w:lang w:val="fr-CA"/>
        </w:rPr>
        <w:t xml:space="preserve"> and </w:t>
      </w:r>
      <w:proofErr w:type="spellStart"/>
      <w:r>
        <w:rPr>
          <w:lang w:val="fr-CA"/>
        </w:rPr>
        <w:t>Tuition</w:t>
      </w:r>
      <w:proofErr w:type="spellEnd"/>
      <w:r>
        <w:rPr>
          <w:lang w:val="fr-CA"/>
        </w:rPr>
        <w:t xml:space="preserve"> Services, Inc. (ISTS), une société spécialisée dans la gestion des programmes parrainés de bourses d’études, subventions, aide aux frais de scolarité et remboursement des frais de scolarité.</w:t>
      </w:r>
    </w:p>
    <w:p w14:paraId="2A4FAB1D" w14:textId="77777777" w:rsidR="001A2E28" w:rsidRPr="00FF7302" w:rsidRDefault="001A2E28" w:rsidP="001A2E28">
      <w:pPr>
        <w:pStyle w:val="NoSpacing"/>
        <w:rPr>
          <w:lang w:val="fr-FR"/>
        </w:rPr>
      </w:pPr>
    </w:p>
    <w:p w14:paraId="4D643B59" w14:textId="77777777" w:rsidR="001A2E28" w:rsidRPr="00FF7302" w:rsidRDefault="001A2E28" w:rsidP="001A2E28">
      <w:pPr>
        <w:pStyle w:val="NoSpacing"/>
        <w:rPr>
          <w:lang w:val="fr-FR"/>
        </w:rPr>
      </w:pPr>
    </w:p>
    <w:p w14:paraId="19459313" w14:textId="77777777" w:rsidR="001A2E28" w:rsidRPr="00FF7302" w:rsidRDefault="001A2E28" w:rsidP="001A2E28">
      <w:pPr>
        <w:pStyle w:val="NoSpacing"/>
        <w:rPr>
          <w:lang w:val="fr-FR"/>
        </w:rPr>
      </w:pPr>
    </w:p>
    <w:p w14:paraId="1D27F182" w14:textId="77777777" w:rsidR="001A2E28" w:rsidRPr="00FF7302" w:rsidRDefault="001A2E28" w:rsidP="001A2E28">
      <w:pPr>
        <w:pStyle w:val="NoSpacing"/>
        <w:rPr>
          <w:lang w:val="fr-FR"/>
        </w:rPr>
      </w:pPr>
    </w:p>
    <w:p w14:paraId="2068C525" w14:textId="77777777" w:rsidR="001A2E28" w:rsidRPr="00FF7302" w:rsidRDefault="001A2E28" w:rsidP="001A2E28">
      <w:pPr>
        <w:pStyle w:val="NoSpacing"/>
        <w:rPr>
          <w:lang w:val="fr-FR"/>
        </w:rPr>
      </w:pPr>
    </w:p>
    <w:p w14:paraId="6E5FE9C4" w14:textId="77777777" w:rsidR="001A2E28" w:rsidRPr="00FF7302" w:rsidRDefault="001A2E28" w:rsidP="001A2E28">
      <w:pPr>
        <w:pStyle w:val="NoSpacing"/>
        <w:rPr>
          <w:lang w:val="fr-FR"/>
        </w:rPr>
      </w:pPr>
    </w:p>
    <w:p w14:paraId="7097EF6C" w14:textId="77777777" w:rsidR="001A2E28" w:rsidRPr="00FF7302" w:rsidRDefault="001A2E28" w:rsidP="001A2E28">
      <w:pPr>
        <w:pStyle w:val="NoSpacing"/>
        <w:rPr>
          <w:lang w:val="fr-FR"/>
        </w:rPr>
      </w:pPr>
    </w:p>
    <w:p w14:paraId="0FC8FFBE" w14:textId="77777777" w:rsidR="001A2E28" w:rsidRPr="00FF7302" w:rsidRDefault="001A2E28" w:rsidP="001A2E28">
      <w:pPr>
        <w:pStyle w:val="NoSpacing"/>
        <w:rPr>
          <w:lang w:val="fr-FR"/>
        </w:rPr>
      </w:pPr>
    </w:p>
    <w:p w14:paraId="2D07D917" w14:textId="77777777" w:rsidR="001A2E28" w:rsidRPr="00FF7302" w:rsidRDefault="001A2E28" w:rsidP="001A2E28">
      <w:pPr>
        <w:pStyle w:val="NoSpacing"/>
        <w:rPr>
          <w:lang w:val="fr-FR"/>
        </w:rPr>
      </w:pPr>
    </w:p>
    <w:p w14:paraId="2120229F" w14:textId="77777777" w:rsidR="001A2E28" w:rsidRPr="00FF7302" w:rsidRDefault="001A2E28" w:rsidP="001A2E28">
      <w:pPr>
        <w:pStyle w:val="NoSpacing"/>
        <w:rPr>
          <w:lang w:val="fr-FR"/>
        </w:rPr>
      </w:pPr>
      <w:bookmarkStart w:id="3" w:name="ApplicationDetails"/>
      <w:bookmarkEnd w:id="3"/>
    </w:p>
    <w:p w14:paraId="68DCEA60" w14:textId="77777777" w:rsidR="001A2E28" w:rsidRPr="00FF7302" w:rsidRDefault="001A2E28" w:rsidP="001A2E28">
      <w:pPr>
        <w:pStyle w:val="NoSpacing"/>
        <w:rPr>
          <w:lang w:val="fr-FR"/>
        </w:rPr>
      </w:pPr>
      <w:r>
        <w:rPr>
          <w:b/>
          <w:bCs/>
          <w:sz w:val="28"/>
          <w:lang w:val="fr-CA"/>
        </w:rPr>
        <w:lastRenderedPageBreak/>
        <w:t>Détails relatifs à la candidature</w:t>
      </w:r>
    </w:p>
    <w:p w14:paraId="7E18630D" w14:textId="77777777" w:rsidR="001A2E28" w:rsidRPr="00FF7302" w:rsidRDefault="001A2E28" w:rsidP="001A2E28">
      <w:pPr>
        <w:pStyle w:val="NoSpacing"/>
        <w:rPr>
          <w:lang w:val="fr-FR"/>
        </w:rPr>
      </w:pPr>
      <w:r>
        <w:rPr>
          <w:noProof/>
        </w:rPr>
        <mc:AlternateContent>
          <mc:Choice Requires="wps">
            <w:drawing>
              <wp:anchor distT="0" distB="0" distL="114300" distR="114300" simplePos="0" relativeHeight="251661312" behindDoc="0" locked="0" layoutInCell="1" allowOverlap="1" wp14:anchorId="0F2FA224" wp14:editId="316BF2B4">
                <wp:simplePos x="0" y="0"/>
                <wp:positionH relativeFrom="column">
                  <wp:posOffset>-38100</wp:posOffset>
                </wp:positionH>
                <wp:positionV relativeFrom="paragraph">
                  <wp:posOffset>78105</wp:posOffset>
                </wp:positionV>
                <wp:extent cx="68484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35785B6"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15pt" to="53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" strokecolor="#70ad47 [3209]" strokeweight="1.5pt">
                <v:stroke joinstyle="miter"/>
              </v:line>
            </w:pict>
          </mc:Fallback>
        </mc:AlternateContent>
      </w:r>
    </w:p>
    <w:p w14:paraId="089CE56F" w14:textId="77777777" w:rsidR="001A2E28" w:rsidRPr="00FF7302" w:rsidRDefault="001A2E28" w:rsidP="001A2E28">
      <w:pPr>
        <w:pStyle w:val="NoSpacing"/>
        <w:rPr>
          <w:lang w:val="fr-FR"/>
        </w:rPr>
      </w:pPr>
      <w:r>
        <w:rPr>
          <w:b/>
          <w:bCs/>
          <w:lang w:val="fr-CA"/>
        </w:rPr>
        <w:t>Quelle école devrais-je indiquer dans la candidature si je n’ai pas pris de décision finale?</w:t>
      </w:r>
    </w:p>
    <w:p w14:paraId="061A829C" w14:textId="77777777" w:rsidR="001A2E28" w:rsidRPr="00FF7302" w:rsidRDefault="001A2E28" w:rsidP="001A2E28">
      <w:pPr>
        <w:pStyle w:val="NoSpacing"/>
        <w:rPr>
          <w:lang w:val="fr-FR"/>
        </w:rPr>
      </w:pPr>
      <w:r>
        <w:rPr>
          <w:lang w:val="fr-CA"/>
        </w:rPr>
        <w:t xml:space="preserve">Vous devez indiquer votre premier choix d’établissement dans la candidature.  Vous pouvez changer votre choix de cégep à tout moment avant la période de dépôt des candidatures. Si vous êtes choisi(e) comme boursier(ère), vous devrez confirmer votre choix final d’établissement scolaire.  Si vous changez votre choix une fois la période de réception des candidatures passée, vous pourrez mettre ces informations à jour sur votre page </w:t>
      </w:r>
      <w:proofErr w:type="spellStart"/>
      <w:r>
        <w:rPr>
          <w:b/>
          <w:bCs/>
          <w:lang w:val="fr-CA"/>
        </w:rPr>
        <w:t>My</w:t>
      </w:r>
      <w:proofErr w:type="spellEnd"/>
      <w:r>
        <w:rPr>
          <w:b/>
          <w:bCs/>
          <w:lang w:val="fr-CA"/>
        </w:rPr>
        <w:t xml:space="preserve"> Profile (Mon profil)</w:t>
      </w:r>
      <w:r>
        <w:rPr>
          <w:lang w:val="fr-CA"/>
        </w:rPr>
        <w:t>.</w:t>
      </w:r>
    </w:p>
    <w:p w14:paraId="42113F63" w14:textId="77777777" w:rsidR="001A2E28" w:rsidRPr="00FF7302" w:rsidRDefault="001A2E28" w:rsidP="001A2E28">
      <w:pPr>
        <w:pStyle w:val="NoSpacing"/>
        <w:rPr>
          <w:lang w:val="fr-FR"/>
        </w:rPr>
      </w:pPr>
    </w:p>
    <w:p w14:paraId="2AB992F5" w14:textId="77777777" w:rsidR="001A2E28" w:rsidRPr="00FF7302" w:rsidRDefault="001A2E28" w:rsidP="001A2E28">
      <w:pPr>
        <w:pStyle w:val="NoSpacing"/>
        <w:rPr>
          <w:lang w:val="fr-FR"/>
        </w:rPr>
      </w:pPr>
      <w:r>
        <w:rPr>
          <w:b/>
          <w:bCs/>
          <w:lang w:val="fr-CA"/>
        </w:rPr>
        <w:t>La situation professionnelle de mes parents me permet d’avoir droit à cette bourse d’études. Quelles coordonnées dois-je indiquer?</w:t>
      </w:r>
    </w:p>
    <w:p w14:paraId="2C477A40" w14:textId="77777777" w:rsidR="001A2E28" w:rsidRPr="00FF7302" w:rsidRDefault="001A2E28" w:rsidP="001A2E28">
      <w:pPr>
        <w:pStyle w:val="NoSpacing"/>
        <w:rPr>
          <w:lang w:val="fr-FR"/>
        </w:rPr>
      </w:pPr>
      <w:r>
        <w:rPr>
          <w:lang w:val="fr-CA"/>
        </w:rPr>
        <w:t xml:space="preserve">Vous, en tant que candidat(e), devez enregistrer un compte avec une adresse de courriel personnelle.  </w:t>
      </w:r>
      <w:r>
        <w:rPr>
          <w:i/>
          <w:iCs/>
          <w:lang w:val="fr-CA"/>
        </w:rPr>
        <w:t>N’utilisez pas l’adresse de courriel professionnelle d’un parent.</w:t>
      </w:r>
      <w:r>
        <w:rPr>
          <w:lang w:val="fr-CA"/>
        </w:rPr>
        <w:t xml:space="preserve"> Votre page </w:t>
      </w:r>
      <w:proofErr w:type="spellStart"/>
      <w:r>
        <w:rPr>
          <w:b/>
          <w:bCs/>
          <w:lang w:val="fr-CA"/>
        </w:rPr>
        <w:t>My</w:t>
      </w:r>
      <w:proofErr w:type="spellEnd"/>
      <w:r>
        <w:rPr>
          <w:b/>
          <w:bCs/>
          <w:lang w:val="fr-CA"/>
        </w:rPr>
        <w:t xml:space="preserve"> Profile (Mon profil)</w:t>
      </w:r>
      <w:r>
        <w:rPr>
          <w:lang w:val="fr-CA"/>
        </w:rPr>
        <w:t xml:space="preserve"> doit contenir votre nom légal et vos coordonnées. Si les informations relatives à vos parents sont requises, elles vous seront réclamées spécifiquement sur la candidature.</w:t>
      </w:r>
    </w:p>
    <w:p w14:paraId="4D29BA66" w14:textId="77777777" w:rsidR="001A2E28" w:rsidRPr="00FF7302" w:rsidRDefault="001A2E28" w:rsidP="001A2E28">
      <w:pPr>
        <w:pStyle w:val="NoSpacing"/>
        <w:rPr>
          <w:lang w:val="fr-FR"/>
        </w:rPr>
      </w:pPr>
    </w:p>
    <w:p w14:paraId="54E0AA07" w14:textId="77777777" w:rsidR="001A2E28" w:rsidRPr="00FF7302" w:rsidRDefault="001A2E28" w:rsidP="001A2E28">
      <w:pPr>
        <w:pStyle w:val="NoSpacing"/>
        <w:rPr>
          <w:lang w:val="fr-FR"/>
        </w:rPr>
      </w:pPr>
      <w:r>
        <w:rPr>
          <w:b/>
          <w:bCs/>
          <w:lang w:val="fr-CA"/>
        </w:rPr>
        <w:t>Quelle est la différence entre les relevés de notes officiels et non officiels?</w:t>
      </w:r>
    </w:p>
    <w:p w14:paraId="49E7B99D" w14:textId="77777777" w:rsidR="001A2E28" w:rsidRPr="00FF7302" w:rsidRDefault="001A2E28" w:rsidP="001A2E28">
      <w:pPr>
        <w:pStyle w:val="NoSpacing"/>
        <w:rPr>
          <w:lang w:val="fr-FR"/>
        </w:rPr>
      </w:pPr>
    </w:p>
    <w:p w14:paraId="59C8AB87" w14:textId="77777777" w:rsidR="001A2E28" w:rsidRPr="00FF7302" w:rsidRDefault="001A2E28" w:rsidP="001A2E28">
      <w:pPr>
        <w:pStyle w:val="NoSpacing"/>
        <w:rPr>
          <w:lang w:val="fr-FR"/>
        </w:rPr>
      </w:pPr>
      <w:r>
        <w:rPr>
          <w:lang w:val="fr-CA"/>
        </w:rPr>
        <w:t xml:space="preserve">Les </w:t>
      </w:r>
      <w:r>
        <w:rPr>
          <w:b/>
          <w:bCs/>
          <w:lang w:val="fr-CA"/>
        </w:rPr>
        <w:t>relevés de notes officiels</w:t>
      </w:r>
      <w:r>
        <w:rPr>
          <w:lang w:val="fr-CA"/>
        </w:rPr>
        <w:t xml:space="preserve"> doivent être obtenus auprès du bureau administratif de votre école secondaire ou bureau du registraire de votre cégep.  Les relevés de notes sont normalement imprimés sur un papier à en-tête officiel et/ou indiquent qu’ils sont officiels.  Il se peut que les relevés de notes contiennent ou requièrent une signature. </w:t>
      </w:r>
    </w:p>
    <w:p w14:paraId="02693EAD" w14:textId="77777777" w:rsidR="001A2E28" w:rsidRDefault="001A2E28" w:rsidP="001A2E28">
      <w:pPr>
        <w:pStyle w:val="NoSpacing"/>
        <w:rPr>
          <w:i/>
          <w:iCs/>
          <w:lang w:val="fr-CA"/>
        </w:rPr>
      </w:pPr>
    </w:p>
    <w:p w14:paraId="1A962427" w14:textId="77777777" w:rsidR="001A2E28" w:rsidRPr="00FF7302" w:rsidRDefault="001A2E28" w:rsidP="001A2E28">
      <w:pPr>
        <w:pStyle w:val="NoSpacing"/>
        <w:rPr>
          <w:i/>
          <w:lang w:val="fr-FR"/>
        </w:rPr>
      </w:pPr>
      <w:r>
        <w:rPr>
          <w:i/>
          <w:iCs/>
          <w:lang w:val="fr-CA"/>
        </w:rPr>
        <w:t xml:space="preserve">Remarque : Il se peut que votre relevé de notes officiel vous parvienne dans une enveloppe scellée stipulant qu’il deviendra non officiel si l’enveloppe est ouverte. Lorsque vous passez vos relevés de notes officiels au lecteur optique ou les copiez, </w:t>
      </w:r>
      <w:r>
        <w:rPr>
          <w:i/>
          <w:iCs/>
          <w:u w:val="single"/>
          <w:lang w:val="fr-CA"/>
        </w:rPr>
        <w:t>il se peut</w:t>
      </w:r>
      <w:r>
        <w:rPr>
          <w:i/>
          <w:iCs/>
          <w:lang w:val="fr-CA"/>
        </w:rPr>
        <w:t xml:space="preserve"> qu’un filigrane apparaisse pour indiquer qu’ils sont désormais non officiels.  </w:t>
      </w:r>
      <w:r>
        <w:rPr>
          <w:b/>
          <w:bCs/>
          <w:i/>
          <w:iCs/>
          <w:lang w:val="fr-CA"/>
        </w:rPr>
        <w:t xml:space="preserve">En dépit de tous filigranes ou enveloppes scellées, vous pouvez ouvrir l’enveloppe au besoin pour téléverser le document. Ces documents seront considérés officiels pour nos besoins. </w:t>
      </w:r>
      <w:r>
        <w:rPr>
          <w:i/>
          <w:iCs/>
          <w:caps/>
          <w:lang w:val="fr-CA"/>
        </w:rPr>
        <w:t>L</w:t>
      </w:r>
      <w:r>
        <w:rPr>
          <w:i/>
          <w:iCs/>
          <w:lang w:val="fr-CA"/>
        </w:rPr>
        <w:t xml:space="preserve">es types de fichiers acceptables sont </w:t>
      </w:r>
      <w:r>
        <w:rPr>
          <w:b/>
          <w:bCs/>
          <w:i/>
          <w:iCs/>
          <w:color w:val="C00000"/>
          <w:lang w:val="fr-CA"/>
        </w:rPr>
        <w:t>.</w:t>
      </w:r>
      <w:proofErr w:type="spellStart"/>
      <w:r>
        <w:rPr>
          <w:b/>
          <w:bCs/>
          <w:i/>
          <w:iCs/>
          <w:color w:val="C00000"/>
          <w:lang w:val="fr-CA"/>
        </w:rPr>
        <w:t>pdf</w:t>
      </w:r>
      <w:proofErr w:type="spellEnd"/>
      <w:r>
        <w:rPr>
          <w:b/>
          <w:bCs/>
          <w:i/>
          <w:iCs/>
          <w:color w:val="C00000"/>
          <w:lang w:val="fr-CA"/>
        </w:rPr>
        <w:t>, .tif, .png, .jpeg, .jpg, .</w:t>
      </w:r>
      <w:proofErr w:type="spellStart"/>
      <w:r>
        <w:rPr>
          <w:b/>
          <w:bCs/>
          <w:i/>
          <w:iCs/>
          <w:color w:val="C00000"/>
          <w:lang w:val="fr-CA"/>
        </w:rPr>
        <w:t>bmp</w:t>
      </w:r>
      <w:proofErr w:type="spellEnd"/>
      <w:r>
        <w:rPr>
          <w:b/>
          <w:bCs/>
          <w:i/>
          <w:iCs/>
          <w:color w:val="C00000"/>
          <w:lang w:val="fr-CA"/>
        </w:rPr>
        <w:t xml:space="preserve"> et .</w:t>
      </w:r>
      <w:proofErr w:type="spellStart"/>
      <w:r>
        <w:rPr>
          <w:b/>
          <w:bCs/>
          <w:i/>
          <w:iCs/>
          <w:color w:val="C00000"/>
          <w:lang w:val="fr-CA"/>
        </w:rPr>
        <w:t>xps</w:t>
      </w:r>
      <w:proofErr w:type="spellEnd"/>
      <w:r>
        <w:rPr>
          <w:b/>
          <w:bCs/>
          <w:i/>
          <w:iCs/>
          <w:color w:val="C00000"/>
          <w:lang w:val="fr-CA"/>
        </w:rPr>
        <w:t>.</w:t>
      </w:r>
      <w:r>
        <w:rPr>
          <w:i/>
          <w:iCs/>
          <w:lang w:val="fr-CA"/>
        </w:rPr>
        <w:t xml:space="preserve"> Lorsque vous passez les documents au lecteur optique ou les copiez, vous n’avez pas besoin d’inclure une copie de l’enveloppe scellée.</w:t>
      </w:r>
    </w:p>
    <w:p w14:paraId="0CF5B395" w14:textId="77777777" w:rsidR="001A2E28" w:rsidRPr="00FF7302" w:rsidRDefault="001A2E28" w:rsidP="001A2E28">
      <w:pPr>
        <w:pStyle w:val="NoSpacing"/>
        <w:rPr>
          <w:i/>
          <w:lang w:val="fr-FR"/>
        </w:rPr>
      </w:pPr>
    </w:p>
    <w:p w14:paraId="48F70337" w14:textId="77777777" w:rsidR="001A2E28" w:rsidRPr="00FF7302" w:rsidRDefault="001A2E28" w:rsidP="001A2E28">
      <w:pPr>
        <w:pStyle w:val="NoSpacing"/>
        <w:rPr>
          <w:lang w:val="fr-FR"/>
        </w:rPr>
      </w:pPr>
      <w:r>
        <w:rPr>
          <w:lang w:val="fr-CA"/>
        </w:rPr>
        <w:t xml:space="preserve">Vous pouvez avoir accès aux </w:t>
      </w:r>
      <w:r>
        <w:rPr>
          <w:b/>
          <w:bCs/>
          <w:lang w:val="fr-CA"/>
        </w:rPr>
        <w:t>relevés de notes non officiels</w:t>
      </w:r>
      <w:r>
        <w:rPr>
          <w:lang w:val="fr-CA"/>
        </w:rPr>
        <w:t xml:space="preserve"> par le biais du portail étudiant en ligne de l’école.  Ces pages doivent toujours être converties en fichiers d’un format acceptable.  </w:t>
      </w:r>
      <w:r>
        <w:rPr>
          <w:color w:val="C00000"/>
          <w:lang w:val="fr-CA"/>
        </w:rPr>
        <w:t xml:space="preserve">Les relevés de notes non officiels </w:t>
      </w:r>
      <w:r>
        <w:rPr>
          <w:b/>
          <w:bCs/>
          <w:color w:val="C00000"/>
          <w:u w:val="single"/>
          <w:lang w:val="fr-CA"/>
        </w:rPr>
        <w:t>doivent</w:t>
      </w:r>
      <w:r>
        <w:rPr>
          <w:color w:val="C00000"/>
          <w:lang w:val="fr-CA"/>
        </w:rPr>
        <w:t xml:space="preserve"> contenir votre nom.</w:t>
      </w:r>
    </w:p>
    <w:p w14:paraId="474335A3" w14:textId="77777777" w:rsidR="001A2E28" w:rsidRPr="00FF7302" w:rsidRDefault="001A2E28" w:rsidP="001A2E28">
      <w:pPr>
        <w:pStyle w:val="NoSpacing"/>
        <w:rPr>
          <w:lang w:val="fr-FR"/>
        </w:rPr>
      </w:pPr>
    </w:p>
    <w:p w14:paraId="786D9430" w14:textId="77777777" w:rsidR="001A2E28" w:rsidRPr="00FF7302" w:rsidRDefault="001A2E28" w:rsidP="001A2E28">
      <w:pPr>
        <w:pStyle w:val="NoSpacing"/>
        <w:rPr>
          <w:b/>
          <w:lang w:val="fr-FR"/>
        </w:rPr>
      </w:pPr>
      <w:r>
        <w:rPr>
          <w:b/>
          <w:bCs/>
          <w:lang w:val="fr-CA"/>
        </w:rPr>
        <w:t>Quelles pièces justificatives sont requises pour cette candidature?</w:t>
      </w:r>
    </w:p>
    <w:p w14:paraId="1EDAFDCF" w14:textId="77777777" w:rsidR="001A2E28" w:rsidRPr="00FF7302" w:rsidRDefault="001A2E28" w:rsidP="001A2E28">
      <w:pPr>
        <w:pStyle w:val="NoSpacing"/>
        <w:numPr>
          <w:ilvl w:val="0"/>
          <w:numId w:val="2"/>
        </w:numPr>
        <w:rPr>
          <w:lang w:val="fr-FR"/>
        </w:rPr>
      </w:pPr>
      <w:r>
        <w:rPr>
          <w:lang w:val="fr-CA"/>
        </w:rPr>
        <w:t>Relevé de notes de votre lycée/école secondaire : Étudiant du premier cycle, étudiant de première année à l’université, étudiants de seconde année au cégep et cégépiens pré-universitaires de première année uniquement.</w:t>
      </w:r>
    </w:p>
    <w:p w14:paraId="5247B827" w14:textId="77777777" w:rsidR="001A2E28" w:rsidRPr="00FF7302" w:rsidRDefault="001A2E28" w:rsidP="001A2E28">
      <w:pPr>
        <w:pStyle w:val="NoSpacing"/>
        <w:numPr>
          <w:ilvl w:val="0"/>
          <w:numId w:val="2"/>
        </w:numPr>
        <w:rPr>
          <w:lang w:val="fr-FR"/>
        </w:rPr>
      </w:pPr>
      <w:r>
        <w:rPr>
          <w:lang w:val="fr-CA"/>
        </w:rPr>
        <w:t>Relevé de notes de cégep/université : Étudiants de seconde année au cégep, étudiants de seconde année à l’université, étudiants de troisième année au cégep, étudiants de troisième année à l’université, étudiants de dernière année au cégep, étudiants de quatrième année à l’université et cégépiens pré-universitaires de seconde année uniquement.</w:t>
      </w:r>
    </w:p>
    <w:p w14:paraId="247094B9" w14:textId="77777777" w:rsidR="001A2E28" w:rsidRPr="00FF7302" w:rsidRDefault="001A2E28" w:rsidP="001A2E28">
      <w:pPr>
        <w:pStyle w:val="NoSpacing"/>
        <w:numPr>
          <w:ilvl w:val="0"/>
          <w:numId w:val="2"/>
        </w:numPr>
        <w:rPr>
          <w:lang w:val="fr-FR"/>
        </w:rPr>
      </w:pPr>
      <w:r>
        <w:rPr>
          <w:lang w:val="fr-CA"/>
        </w:rPr>
        <w:t>Imprimé fiscal 1040 pour 201</w:t>
      </w:r>
      <w:r w:rsidR="00015A99">
        <w:rPr>
          <w:lang w:val="fr-CA"/>
        </w:rPr>
        <w:t>8</w:t>
      </w:r>
      <w:r>
        <w:rPr>
          <w:lang w:val="fr-CA"/>
        </w:rPr>
        <w:t xml:space="preserve"> ou 201</w:t>
      </w:r>
      <w:r w:rsidR="00015A99">
        <w:rPr>
          <w:lang w:val="fr-CA"/>
        </w:rPr>
        <w:t>9</w:t>
      </w:r>
      <w:r>
        <w:rPr>
          <w:lang w:val="fr-CA"/>
        </w:rPr>
        <w:t xml:space="preserve"> (deux premières pages seulement) : Tous les demi-finalistes aux États-Unis</w:t>
      </w:r>
    </w:p>
    <w:p w14:paraId="0E064DE8" w14:textId="77777777" w:rsidR="001A2E28" w:rsidRPr="00FF7302" w:rsidRDefault="001A2E28" w:rsidP="001A2E28">
      <w:pPr>
        <w:pStyle w:val="NoSpacing"/>
        <w:numPr>
          <w:ilvl w:val="0"/>
          <w:numId w:val="2"/>
        </w:numPr>
        <w:rPr>
          <w:lang w:val="fr-FR"/>
        </w:rPr>
      </w:pPr>
      <w:r>
        <w:rPr>
          <w:lang w:val="fr-CA"/>
        </w:rPr>
        <w:t>T1 canadien pour 201</w:t>
      </w:r>
      <w:r w:rsidR="00015A99">
        <w:rPr>
          <w:lang w:val="fr-CA"/>
        </w:rPr>
        <w:t>8</w:t>
      </w:r>
      <w:r>
        <w:rPr>
          <w:lang w:val="fr-CA"/>
        </w:rPr>
        <w:t xml:space="preserve"> ou 201</w:t>
      </w:r>
      <w:r w:rsidR="00015A99">
        <w:rPr>
          <w:lang w:val="fr-CA"/>
        </w:rPr>
        <w:t>9</w:t>
      </w:r>
      <w:r>
        <w:rPr>
          <w:lang w:val="fr-CA"/>
        </w:rPr>
        <w:t xml:space="preserve"> (trois premières pages seulement) : Tous les demi-finalistes au Canada</w:t>
      </w:r>
    </w:p>
    <w:p w14:paraId="22E788D0" w14:textId="77777777" w:rsidR="001A2E28" w:rsidRPr="00FF7302" w:rsidRDefault="001A2E28" w:rsidP="001A2E28">
      <w:pPr>
        <w:pStyle w:val="NoSpacing"/>
        <w:numPr>
          <w:ilvl w:val="0"/>
          <w:numId w:val="2"/>
        </w:numPr>
        <w:rPr>
          <w:lang w:val="fr-FR"/>
        </w:rPr>
      </w:pPr>
      <w:r>
        <w:rPr>
          <w:lang w:val="fr-CA"/>
        </w:rPr>
        <w:t>Reçus officiels de revenus mensuels pour 201</w:t>
      </w:r>
      <w:r w:rsidR="00015A99">
        <w:rPr>
          <w:lang w:val="fr-CA"/>
        </w:rPr>
        <w:t>8</w:t>
      </w:r>
      <w:r>
        <w:rPr>
          <w:lang w:val="fr-CA"/>
        </w:rPr>
        <w:t xml:space="preserve"> ou 201</w:t>
      </w:r>
      <w:r w:rsidR="00015A99">
        <w:rPr>
          <w:lang w:val="fr-CA"/>
        </w:rPr>
        <w:t>9</w:t>
      </w:r>
      <w:r>
        <w:rPr>
          <w:lang w:val="fr-CA"/>
        </w:rPr>
        <w:t xml:space="preserve"> : Tous les demi-finalistes au Mexique </w:t>
      </w:r>
    </w:p>
    <w:p w14:paraId="27784AA3" w14:textId="77777777" w:rsidR="001A2E28" w:rsidRPr="00FF7302" w:rsidRDefault="001A2E28" w:rsidP="001A2E28">
      <w:pPr>
        <w:pStyle w:val="NoSpacing"/>
        <w:rPr>
          <w:lang w:val="fr-FR"/>
        </w:rPr>
      </w:pPr>
    </w:p>
    <w:p w14:paraId="4CD41619" w14:textId="77777777" w:rsidR="001A2E28" w:rsidRPr="00FF7302" w:rsidRDefault="001A2E28" w:rsidP="001A2E28">
      <w:pPr>
        <w:pStyle w:val="NoSpacing"/>
        <w:rPr>
          <w:lang w:val="fr-FR"/>
        </w:rPr>
      </w:pPr>
      <w:r>
        <w:rPr>
          <w:b/>
          <w:bCs/>
          <w:lang w:val="fr-CA"/>
        </w:rPr>
        <w:t>Où et quand dois-je envoyer les pièces justificatives?</w:t>
      </w:r>
    </w:p>
    <w:p w14:paraId="7F609079" w14:textId="77777777" w:rsidR="001A2E28" w:rsidRPr="00FF7302" w:rsidRDefault="001A2E28" w:rsidP="001A2E28">
      <w:pPr>
        <w:pStyle w:val="NoSpacing"/>
        <w:rPr>
          <w:lang w:val="fr-FR"/>
        </w:rPr>
      </w:pPr>
      <w:r>
        <w:rPr>
          <w:lang w:val="fr-CA"/>
        </w:rPr>
        <w:t>Toutes les pièces justificatives doivent être téléversées vers votre candidature en ligne avant la date limite de dépôt de la candidature.  Si vous ne respectez pas les instructions de téléversement à la lettre, il se peut que votre candidature soit incomplète. Les documents qui respectent les critères requis pour cette candidature et sont téléversés avant la date limite seront traités et estimés soumis dans les délais requis.</w:t>
      </w:r>
    </w:p>
    <w:p w14:paraId="36937887" w14:textId="77777777" w:rsidR="001A2E28" w:rsidRPr="00FF7302" w:rsidRDefault="001A2E28" w:rsidP="001A2E28">
      <w:pPr>
        <w:pStyle w:val="NoSpacing"/>
        <w:rPr>
          <w:lang w:val="fr-FR"/>
        </w:rPr>
      </w:pPr>
    </w:p>
    <w:p w14:paraId="5283B593" w14:textId="77777777" w:rsidR="001A2E28" w:rsidRPr="00FF7302" w:rsidRDefault="001A2E28" w:rsidP="001A2E28">
      <w:pPr>
        <w:pStyle w:val="NoSpacing"/>
        <w:rPr>
          <w:b/>
          <w:sz w:val="28"/>
          <w:lang w:val="fr-FR"/>
        </w:rPr>
      </w:pPr>
      <w:bookmarkStart w:id="4" w:name="UploadFAQs"/>
      <w:bookmarkEnd w:id="4"/>
    </w:p>
    <w:p w14:paraId="21D99CC6" w14:textId="77777777" w:rsidR="001A2E28" w:rsidRPr="00FF7302" w:rsidRDefault="001A2E28" w:rsidP="001A2E28">
      <w:pPr>
        <w:pStyle w:val="NoSpacing"/>
        <w:rPr>
          <w:b/>
          <w:sz w:val="28"/>
          <w:lang w:val="fr-FR"/>
        </w:rPr>
      </w:pPr>
      <w:r>
        <w:rPr>
          <w:b/>
          <w:bCs/>
          <w:sz w:val="28"/>
          <w:lang w:val="fr-CA"/>
        </w:rPr>
        <w:lastRenderedPageBreak/>
        <w:t>Téléverser la foire aux questions</w:t>
      </w:r>
    </w:p>
    <w:p w14:paraId="34601FA3" w14:textId="77777777" w:rsidR="001A2E28" w:rsidRPr="00FF7302" w:rsidRDefault="001A2E28" w:rsidP="001A2E28">
      <w:pPr>
        <w:pStyle w:val="NoSpacing"/>
        <w:rPr>
          <w:lang w:val="fr-FR"/>
        </w:rPr>
      </w:pPr>
      <w:r>
        <w:rPr>
          <w:noProof/>
        </w:rPr>
        <mc:AlternateContent>
          <mc:Choice Requires="wps">
            <w:drawing>
              <wp:anchor distT="0" distB="0" distL="114300" distR="114300" simplePos="0" relativeHeight="251662336" behindDoc="0" locked="0" layoutInCell="1" allowOverlap="1" wp14:anchorId="154AC301" wp14:editId="7027A825">
                <wp:simplePos x="0" y="0"/>
                <wp:positionH relativeFrom="column">
                  <wp:posOffset>9525</wp:posOffset>
                </wp:positionH>
                <wp:positionV relativeFrom="paragraph">
                  <wp:posOffset>78105</wp:posOffset>
                </wp:positionV>
                <wp:extent cx="68484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DDBA57A"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" strokecolor="#70ad47 [3209]" strokeweight="1.5pt">
                <v:stroke joinstyle="miter"/>
              </v:line>
            </w:pict>
          </mc:Fallback>
        </mc:AlternateContent>
      </w:r>
    </w:p>
    <w:p w14:paraId="66AA8388" w14:textId="77777777" w:rsidR="001A2E28" w:rsidRPr="00FF7302" w:rsidRDefault="001A2E28" w:rsidP="001A2E28">
      <w:pPr>
        <w:pStyle w:val="NoSpacing"/>
        <w:rPr>
          <w:lang w:val="fr-FR"/>
        </w:rPr>
      </w:pPr>
      <w:r>
        <w:rPr>
          <w:b/>
          <w:bCs/>
          <w:lang w:val="fr-CA"/>
        </w:rPr>
        <w:t>Quelles informations doivent être visibles sur mes documents?</w:t>
      </w:r>
    </w:p>
    <w:p w14:paraId="3684F803" w14:textId="77777777" w:rsidR="001A2E28" w:rsidRPr="00FF7302" w:rsidRDefault="001A2E28" w:rsidP="001A2E28">
      <w:pPr>
        <w:pStyle w:val="NoSpacing"/>
        <w:rPr>
          <w:lang w:val="fr-FR"/>
        </w:rPr>
      </w:pPr>
      <w:r>
        <w:rPr>
          <w:lang w:val="fr-CA"/>
        </w:rPr>
        <w:t xml:space="preserve">Tous les documents téléversés </w:t>
      </w:r>
      <w:r>
        <w:rPr>
          <w:b/>
          <w:bCs/>
          <w:u w:val="single"/>
          <w:lang w:val="fr-CA"/>
        </w:rPr>
        <w:t>doivent</w:t>
      </w:r>
      <w:r>
        <w:rPr>
          <w:lang w:val="fr-CA"/>
        </w:rPr>
        <w:t xml:space="preserve"> porter votre nom. Si vous utilisez un portail en ligne pour accéder aux documents requis et que seuls les salutations et votre prénom sont visibles (exemple : Bienvenue, Joé!), ceci satisfait les exigences de nom.</w:t>
      </w:r>
    </w:p>
    <w:p w14:paraId="262B4B61" w14:textId="77777777" w:rsidR="001A2E28" w:rsidRPr="00FF7302" w:rsidRDefault="001A2E28" w:rsidP="001A2E28">
      <w:pPr>
        <w:pStyle w:val="NoSpacing"/>
        <w:rPr>
          <w:lang w:val="fr-FR"/>
        </w:rPr>
      </w:pPr>
    </w:p>
    <w:p w14:paraId="65F79C3B" w14:textId="77777777" w:rsidR="001A2E28" w:rsidRPr="00FF7302" w:rsidRDefault="001A2E28" w:rsidP="001A2E28">
      <w:pPr>
        <w:pStyle w:val="NoSpacing"/>
        <w:rPr>
          <w:lang w:val="fr-FR"/>
        </w:rPr>
      </w:pPr>
    </w:p>
    <w:p w14:paraId="67317506" w14:textId="77777777" w:rsidR="001A2E28" w:rsidRPr="00FF7302" w:rsidRDefault="001A2E28" w:rsidP="001A2E28">
      <w:pPr>
        <w:pStyle w:val="NoSpacing"/>
        <w:rPr>
          <w:lang w:val="fr-FR"/>
        </w:rPr>
      </w:pPr>
      <w:r>
        <w:rPr>
          <w:b/>
          <w:bCs/>
          <w:lang w:val="fr-CA"/>
        </w:rPr>
        <w:t>Quels sont les types de fichiers acceptables?</w:t>
      </w:r>
    </w:p>
    <w:p w14:paraId="6F634F1A" w14:textId="77777777" w:rsidR="001A2E28" w:rsidRPr="00FF7302" w:rsidRDefault="001A2E28" w:rsidP="001A2E28">
      <w:pPr>
        <w:pStyle w:val="NoSpacing"/>
        <w:rPr>
          <w:lang w:val="fr-FR"/>
        </w:rPr>
      </w:pPr>
      <w:r>
        <w:rPr>
          <w:lang w:val="fr-CA"/>
        </w:rPr>
        <w:t xml:space="preserve">Les seuls types de fichiers acceptables sont </w:t>
      </w:r>
      <w:r>
        <w:rPr>
          <w:b/>
          <w:bCs/>
          <w:color w:val="C00000"/>
          <w:lang w:val="fr-CA"/>
        </w:rPr>
        <w:t>.</w:t>
      </w:r>
      <w:proofErr w:type="spellStart"/>
      <w:r>
        <w:rPr>
          <w:b/>
          <w:bCs/>
          <w:color w:val="C00000"/>
          <w:lang w:val="fr-CA"/>
        </w:rPr>
        <w:t>pdf</w:t>
      </w:r>
      <w:proofErr w:type="spellEnd"/>
      <w:r>
        <w:rPr>
          <w:b/>
          <w:bCs/>
          <w:color w:val="C00000"/>
          <w:lang w:val="fr-CA"/>
        </w:rPr>
        <w:t>, .tif, .png, .jpeg, .jpg, .</w:t>
      </w:r>
      <w:proofErr w:type="spellStart"/>
      <w:r>
        <w:rPr>
          <w:b/>
          <w:bCs/>
          <w:color w:val="C00000"/>
          <w:lang w:val="fr-CA"/>
        </w:rPr>
        <w:t>bmp</w:t>
      </w:r>
      <w:proofErr w:type="spellEnd"/>
      <w:r>
        <w:rPr>
          <w:b/>
          <w:bCs/>
          <w:color w:val="C00000"/>
          <w:lang w:val="fr-CA"/>
        </w:rPr>
        <w:t xml:space="preserve"> et .</w:t>
      </w:r>
      <w:proofErr w:type="spellStart"/>
      <w:r>
        <w:rPr>
          <w:b/>
          <w:bCs/>
          <w:color w:val="C00000"/>
          <w:lang w:val="fr-CA"/>
        </w:rPr>
        <w:t>xps</w:t>
      </w:r>
      <w:proofErr w:type="spellEnd"/>
      <w:r>
        <w:rPr>
          <w:b/>
          <w:bCs/>
          <w:color w:val="C00000"/>
          <w:lang w:val="fr-CA"/>
        </w:rPr>
        <w:t>.</w:t>
      </w:r>
      <w:r>
        <w:rPr>
          <w:b/>
          <w:bCs/>
          <w:lang w:val="fr-CA"/>
        </w:rPr>
        <w:t xml:space="preserve">  </w:t>
      </w:r>
      <w:r>
        <w:rPr>
          <w:lang w:val="fr-CA"/>
        </w:rPr>
        <w:t>Tout autre format ne sera pas accepté et votre candidature restera incomplète.  Vous pouvez téléverser de nombreux fichiers dans un fichier auto-</w:t>
      </w:r>
      <w:proofErr w:type="spellStart"/>
      <w:r>
        <w:rPr>
          <w:lang w:val="fr-CA"/>
        </w:rPr>
        <w:t>décompressable</w:t>
      </w:r>
      <w:proofErr w:type="spellEnd"/>
      <w:r>
        <w:rPr>
          <w:lang w:val="fr-CA"/>
        </w:rPr>
        <w:t>. Tous les fichiers contenus dans un fichier auto-</w:t>
      </w:r>
      <w:proofErr w:type="spellStart"/>
      <w:r>
        <w:rPr>
          <w:lang w:val="fr-CA"/>
        </w:rPr>
        <w:t>décompressable</w:t>
      </w:r>
      <w:proofErr w:type="spellEnd"/>
      <w:r>
        <w:rPr>
          <w:lang w:val="fr-CA"/>
        </w:rPr>
        <w:t xml:space="preserve"> doivent être l’un des types de format acceptable stipulés ci-dessus.</w:t>
      </w:r>
    </w:p>
    <w:p w14:paraId="4FDE962D" w14:textId="77777777" w:rsidR="001A2E28" w:rsidRPr="00FF7302" w:rsidRDefault="001A2E28" w:rsidP="001A2E28">
      <w:pPr>
        <w:pStyle w:val="NoSpacing"/>
        <w:rPr>
          <w:lang w:val="fr-FR"/>
        </w:rPr>
      </w:pPr>
    </w:p>
    <w:p w14:paraId="29340E65" w14:textId="77777777" w:rsidR="001A2E28" w:rsidRPr="00FF7302" w:rsidRDefault="001A2E28" w:rsidP="001A2E28">
      <w:pPr>
        <w:pStyle w:val="NoSpacing"/>
        <w:rPr>
          <w:b/>
          <w:lang w:val="fr-FR"/>
        </w:rPr>
      </w:pPr>
    </w:p>
    <w:p w14:paraId="4D190E8F" w14:textId="77777777" w:rsidR="001A2E28" w:rsidRPr="00FF7302" w:rsidRDefault="001A2E28" w:rsidP="001A2E28">
      <w:pPr>
        <w:pStyle w:val="NoSpacing"/>
        <w:rPr>
          <w:lang w:val="fr-FR"/>
        </w:rPr>
      </w:pPr>
      <w:r>
        <w:rPr>
          <w:b/>
          <w:bCs/>
          <w:lang w:val="fr-CA"/>
        </w:rPr>
        <w:t>Pourquoi ne puis-je pas téléverser un document Word particulier?</w:t>
      </w:r>
    </w:p>
    <w:p w14:paraId="555063EE" w14:textId="77777777" w:rsidR="001A2E28" w:rsidRPr="00FF7302" w:rsidRDefault="001A2E28" w:rsidP="001A2E28">
      <w:pPr>
        <w:pStyle w:val="NoSpacing"/>
        <w:rPr>
          <w:lang w:val="fr-FR"/>
        </w:rPr>
      </w:pPr>
      <w:r>
        <w:rPr>
          <w:lang w:val="fr-CA"/>
        </w:rPr>
        <w:t xml:space="preserve">ISTS n’accepte aucun format de fichier modifiable. </w:t>
      </w:r>
    </w:p>
    <w:p w14:paraId="08169574" w14:textId="77777777" w:rsidR="001A2E28" w:rsidRPr="00FF7302" w:rsidRDefault="001A2E28" w:rsidP="001A2E28">
      <w:pPr>
        <w:pStyle w:val="NoSpacing"/>
        <w:rPr>
          <w:lang w:val="fr-FR"/>
        </w:rPr>
      </w:pPr>
    </w:p>
    <w:p w14:paraId="65703D82" w14:textId="77777777" w:rsidR="001A2E28" w:rsidRPr="00FF7302" w:rsidRDefault="001A2E28" w:rsidP="001A2E28">
      <w:pPr>
        <w:pStyle w:val="NoSpacing"/>
        <w:rPr>
          <w:lang w:val="fr-FR"/>
        </w:rPr>
      </w:pPr>
    </w:p>
    <w:p w14:paraId="1DF4912D" w14:textId="77777777" w:rsidR="001A2E28" w:rsidRPr="00FF7302" w:rsidRDefault="001A2E28" w:rsidP="001A2E28">
      <w:pPr>
        <w:pStyle w:val="NoSpacing"/>
        <w:rPr>
          <w:lang w:val="fr-FR"/>
        </w:rPr>
      </w:pPr>
      <w:r>
        <w:rPr>
          <w:b/>
          <w:bCs/>
          <w:lang w:val="fr-CA"/>
        </w:rPr>
        <w:t xml:space="preserve">L’un des documents téléversés affiche un statut </w:t>
      </w:r>
      <w:proofErr w:type="spellStart"/>
      <w:r>
        <w:rPr>
          <w:b/>
          <w:bCs/>
          <w:lang w:val="fr-CA"/>
        </w:rPr>
        <w:t>Rejected</w:t>
      </w:r>
      <w:proofErr w:type="spellEnd"/>
      <w:r>
        <w:rPr>
          <w:b/>
          <w:bCs/>
          <w:lang w:val="fr-CA"/>
        </w:rPr>
        <w:t xml:space="preserve"> (Refusé). Que dois-je faire maintenant?</w:t>
      </w:r>
    </w:p>
    <w:p w14:paraId="4A7222DF" w14:textId="77777777" w:rsidR="001A2E28" w:rsidRPr="00FF7302" w:rsidRDefault="001A2E28" w:rsidP="001A2E28">
      <w:pPr>
        <w:pStyle w:val="NoSpacing"/>
        <w:rPr>
          <w:lang w:val="fr-FR"/>
        </w:rPr>
      </w:pPr>
      <w:r>
        <w:rPr>
          <w:lang w:val="fr-CA"/>
        </w:rPr>
        <w:t>Passez en revue la raison pour laquelle votre document a été refusé. Une fois que vous avez corrigé le problème, téléversez un nouvel exemplaire de votre document.</w:t>
      </w:r>
    </w:p>
    <w:p w14:paraId="17B08F58" w14:textId="77777777" w:rsidR="001A2E28" w:rsidRPr="00FF7302" w:rsidRDefault="001A2E28" w:rsidP="001A2E28">
      <w:pPr>
        <w:pStyle w:val="NoSpacing"/>
        <w:rPr>
          <w:lang w:val="fr-FR"/>
        </w:rPr>
      </w:pPr>
    </w:p>
    <w:p w14:paraId="6B77DDA3" w14:textId="77777777" w:rsidR="001A2E28" w:rsidRPr="00FF7302" w:rsidRDefault="001A2E28" w:rsidP="001A2E28">
      <w:pPr>
        <w:pStyle w:val="NoSpacing"/>
        <w:rPr>
          <w:lang w:val="fr-FR"/>
        </w:rPr>
      </w:pPr>
    </w:p>
    <w:p w14:paraId="707E98AB" w14:textId="77777777" w:rsidR="001A2E28" w:rsidRPr="00FF7302" w:rsidRDefault="001A2E28" w:rsidP="001A2E28">
      <w:pPr>
        <w:pStyle w:val="NoSpacing"/>
        <w:rPr>
          <w:lang w:val="fr-FR"/>
        </w:rPr>
      </w:pPr>
      <w:r>
        <w:rPr>
          <w:b/>
          <w:bCs/>
          <w:lang w:val="fr-CA"/>
        </w:rPr>
        <w:t>Comment puis-je téléverser plus d’un fichier à la fois?</w:t>
      </w:r>
    </w:p>
    <w:p w14:paraId="43B3CC09" w14:textId="77777777" w:rsidR="001A2E28" w:rsidRPr="00FF7302" w:rsidRDefault="001A2E28" w:rsidP="001A2E28">
      <w:pPr>
        <w:pStyle w:val="NoSpacing"/>
        <w:rPr>
          <w:lang w:val="fr-FR"/>
        </w:rPr>
      </w:pPr>
      <w:r>
        <w:rPr>
          <w:lang w:val="fr-CA"/>
        </w:rPr>
        <w:t>Vous pouvez créer un fichier auto-</w:t>
      </w:r>
      <w:proofErr w:type="spellStart"/>
      <w:r>
        <w:rPr>
          <w:lang w:val="fr-CA"/>
        </w:rPr>
        <w:t>décompressable</w:t>
      </w:r>
      <w:proofErr w:type="spellEnd"/>
      <w:r>
        <w:rPr>
          <w:lang w:val="fr-CA"/>
        </w:rPr>
        <w:t xml:space="preserve"> contenant plus d’un fichier, à condition que tous les fichiers compris soient d’un type de format acceptable, soit </w:t>
      </w:r>
      <w:r>
        <w:rPr>
          <w:b/>
          <w:bCs/>
          <w:color w:val="C00000"/>
          <w:lang w:val="fr-CA"/>
        </w:rPr>
        <w:t>.</w:t>
      </w:r>
      <w:proofErr w:type="spellStart"/>
      <w:r>
        <w:rPr>
          <w:b/>
          <w:bCs/>
          <w:color w:val="C00000"/>
          <w:lang w:val="fr-CA"/>
        </w:rPr>
        <w:t>pdf</w:t>
      </w:r>
      <w:proofErr w:type="spellEnd"/>
      <w:r>
        <w:rPr>
          <w:b/>
          <w:bCs/>
          <w:color w:val="C00000"/>
          <w:lang w:val="fr-CA"/>
        </w:rPr>
        <w:t>, .tif, .png, .jpeg, .jpg, .</w:t>
      </w:r>
      <w:proofErr w:type="spellStart"/>
      <w:r>
        <w:rPr>
          <w:b/>
          <w:bCs/>
          <w:color w:val="C00000"/>
          <w:lang w:val="fr-CA"/>
        </w:rPr>
        <w:t>bmp</w:t>
      </w:r>
      <w:proofErr w:type="spellEnd"/>
      <w:r>
        <w:rPr>
          <w:b/>
          <w:bCs/>
          <w:color w:val="C00000"/>
          <w:lang w:val="fr-CA"/>
        </w:rPr>
        <w:t xml:space="preserve"> et .</w:t>
      </w:r>
      <w:proofErr w:type="spellStart"/>
      <w:r>
        <w:rPr>
          <w:b/>
          <w:bCs/>
          <w:color w:val="C00000"/>
          <w:lang w:val="fr-CA"/>
        </w:rPr>
        <w:t>xps</w:t>
      </w:r>
      <w:proofErr w:type="spellEnd"/>
      <w:r>
        <w:rPr>
          <w:b/>
          <w:bCs/>
          <w:color w:val="C00000"/>
          <w:lang w:val="fr-CA"/>
        </w:rPr>
        <w:t>.</w:t>
      </w:r>
      <w:r>
        <w:rPr>
          <w:lang w:val="fr-CA"/>
        </w:rPr>
        <w:t xml:space="preserve"> Ne téléversez aucun document supplémentaire non requis. Il sera ignoré.</w:t>
      </w:r>
    </w:p>
    <w:p w14:paraId="63A74F1B" w14:textId="77777777" w:rsidR="001A2E28" w:rsidRPr="00FF7302" w:rsidRDefault="001A2E28" w:rsidP="001A2E28">
      <w:pPr>
        <w:pStyle w:val="NoSpacing"/>
        <w:rPr>
          <w:lang w:val="fr-FR"/>
        </w:rPr>
      </w:pPr>
    </w:p>
    <w:p w14:paraId="2492B6D9" w14:textId="77777777" w:rsidR="001A2E28" w:rsidRPr="00FF7302" w:rsidRDefault="001A2E28" w:rsidP="001A2E28">
      <w:pPr>
        <w:pStyle w:val="NoSpacing"/>
        <w:rPr>
          <w:lang w:val="fr-FR"/>
        </w:rPr>
      </w:pPr>
      <w:r>
        <w:rPr>
          <w:b/>
          <w:bCs/>
          <w:lang w:val="fr-CA"/>
        </w:rPr>
        <w:t>Comment puis-je créer un fichier auto-</w:t>
      </w:r>
      <w:proofErr w:type="spellStart"/>
      <w:r>
        <w:rPr>
          <w:b/>
          <w:bCs/>
          <w:lang w:val="fr-CA"/>
        </w:rPr>
        <w:t>décompressable</w:t>
      </w:r>
      <w:proofErr w:type="spellEnd"/>
      <w:r>
        <w:rPr>
          <w:b/>
          <w:bCs/>
          <w:lang w:val="fr-CA"/>
        </w:rPr>
        <w:t>?</w:t>
      </w:r>
    </w:p>
    <w:p w14:paraId="2B7D55DC" w14:textId="77777777" w:rsidR="001A2E28" w:rsidRPr="00FF7302" w:rsidRDefault="001A2E28" w:rsidP="001A2E28">
      <w:pPr>
        <w:pStyle w:val="NoSpacing"/>
        <w:rPr>
          <w:lang w:val="fr-FR"/>
        </w:rPr>
      </w:pPr>
      <w:r>
        <w:rPr>
          <w:lang w:val="fr-CA"/>
        </w:rPr>
        <w:t>Pour utiliser ce format, veuillez suivre les étapes ci-après :</w:t>
      </w:r>
    </w:p>
    <w:p w14:paraId="0253A727" w14:textId="77777777" w:rsidR="001A2E28" w:rsidRPr="00FF7302" w:rsidRDefault="001A2E28" w:rsidP="001A2E28">
      <w:pPr>
        <w:pStyle w:val="NoSpacing"/>
        <w:numPr>
          <w:ilvl w:val="0"/>
          <w:numId w:val="3"/>
        </w:numPr>
        <w:rPr>
          <w:lang w:val="fr-FR"/>
        </w:rPr>
      </w:pPr>
      <w:r>
        <w:rPr>
          <w:lang w:val="fr-CA"/>
        </w:rPr>
        <w:t>Créez un nouveau dossier sur votre bureau, donnez-lui le nom du type de document que vous allez téléverser.  Par exemple, résultats d’examens, relevés de notes ou documents financiers.</w:t>
      </w:r>
    </w:p>
    <w:p w14:paraId="5E40288E" w14:textId="77777777" w:rsidR="001A2E28" w:rsidRPr="00FF7302" w:rsidRDefault="001A2E28" w:rsidP="001A2E28">
      <w:pPr>
        <w:pStyle w:val="NoSpacing"/>
        <w:numPr>
          <w:ilvl w:val="0"/>
          <w:numId w:val="3"/>
        </w:numPr>
        <w:rPr>
          <w:lang w:val="fr-FR"/>
        </w:rPr>
      </w:pPr>
      <w:r>
        <w:rPr>
          <w:lang w:val="fr-CA"/>
        </w:rPr>
        <w:t>Déplacez tous les fichiers que vous souhaitez téléverser vers le nouveau dossier.</w:t>
      </w:r>
    </w:p>
    <w:p w14:paraId="5E60C1ED" w14:textId="77777777" w:rsidR="001A2E28" w:rsidRPr="00FF7302" w:rsidRDefault="001A2E28" w:rsidP="001A2E28">
      <w:pPr>
        <w:pStyle w:val="NoSpacing"/>
        <w:numPr>
          <w:ilvl w:val="0"/>
          <w:numId w:val="3"/>
        </w:numPr>
        <w:rPr>
          <w:lang w:val="fr-FR"/>
        </w:rPr>
      </w:pPr>
      <w:r>
        <w:rPr>
          <w:lang w:val="fr-CA"/>
        </w:rPr>
        <w:t>Faites un clic droit sur le dossier depuis votre bureau :</w:t>
      </w:r>
    </w:p>
    <w:p w14:paraId="40FC98FC" w14:textId="77777777" w:rsidR="001A2E28" w:rsidRPr="00FF7302" w:rsidRDefault="001A2E28" w:rsidP="001A2E28">
      <w:pPr>
        <w:pStyle w:val="NoSpacing"/>
        <w:numPr>
          <w:ilvl w:val="1"/>
          <w:numId w:val="3"/>
        </w:numPr>
        <w:rPr>
          <w:lang w:val="fr-FR"/>
        </w:rPr>
      </w:pPr>
      <w:r>
        <w:rPr>
          <w:lang w:val="fr-CA"/>
        </w:rPr>
        <w:t>Utilisateurs d’ordinateurs personnels : choisissez « </w:t>
      </w:r>
      <w:proofErr w:type="spellStart"/>
      <w:r>
        <w:rPr>
          <w:lang w:val="fr-CA"/>
        </w:rPr>
        <w:t>Send</w:t>
      </w:r>
      <w:proofErr w:type="spellEnd"/>
      <w:r>
        <w:rPr>
          <w:lang w:val="fr-CA"/>
        </w:rPr>
        <w:t xml:space="preserve"> to (Envoyer à) », suivi de « Compressed (</w:t>
      </w:r>
      <w:proofErr w:type="spellStart"/>
      <w:r>
        <w:rPr>
          <w:lang w:val="fr-CA"/>
        </w:rPr>
        <w:t>zipped</w:t>
      </w:r>
      <w:proofErr w:type="spellEnd"/>
      <w:r>
        <w:rPr>
          <w:lang w:val="fr-CA"/>
        </w:rPr>
        <w:t>) folder (dossier compressé) ».</w:t>
      </w:r>
    </w:p>
    <w:p w14:paraId="3585C700" w14:textId="77777777" w:rsidR="001A2E28" w:rsidRPr="00FF7302" w:rsidRDefault="001A2E28" w:rsidP="001A2E28">
      <w:pPr>
        <w:pStyle w:val="NoSpacing"/>
        <w:numPr>
          <w:ilvl w:val="1"/>
          <w:numId w:val="3"/>
        </w:numPr>
        <w:rPr>
          <w:lang w:val="fr-FR"/>
        </w:rPr>
      </w:pPr>
      <w:r>
        <w:rPr>
          <w:lang w:val="fr-CA"/>
        </w:rPr>
        <w:t>Utilisateurs de Mac : choisissez « </w:t>
      </w:r>
      <w:proofErr w:type="spellStart"/>
      <w:r>
        <w:rPr>
          <w:lang w:val="fr-CA"/>
        </w:rPr>
        <w:t>Compress</w:t>
      </w:r>
      <w:proofErr w:type="spellEnd"/>
      <w:r>
        <w:rPr>
          <w:lang w:val="fr-CA"/>
        </w:rPr>
        <w:t xml:space="preserve"> [folder </w:t>
      </w:r>
      <w:proofErr w:type="spellStart"/>
      <w:r>
        <w:rPr>
          <w:lang w:val="fr-CA"/>
        </w:rPr>
        <w:t>name</w:t>
      </w:r>
      <w:proofErr w:type="spellEnd"/>
      <w:r>
        <w:rPr>
          <w:lang w:val="fr-CA"/>
        </w:rPr>
        <w:t>] (Compressez [nom du dossier]) ».</w:t>
      </w:r>
    </w:p>
    <w:p w14:paraId="68302177" w14:textId="77777777" w:rsidR="001A2E28" w:rsidRPr="00FF7302" w:rsidRDefault="001A2E28" w:rsidP="001A2E28">
      <w:pPr>
        <w:pStyle w:val="NoSpacing"/>
        <w:numPr>
          <w:ilvl w:val="0"/>
          <w:numId w:val="3"/>
        </w:numPr>
        <w:rPr>
          <w:lang w:val="fr-FR"/>
        </w:rPr>
      </w:pPr>
      <w:r>
        <w:rPr>
          <w:lang w:val="fr-CA"/>
        </w:rPr>
        <w:t xml:space="preserve">Votre nouveau fichier </w:t>
      </w:r>
      <w:r>
        <w:rPr>
          <w:b/>
          <w:bCs/>
          <w:lang w:val="fr-CA"/>
        </w:rPr>
        <w:t>auto-</w:t>
      </w:r>
      <w:proofErr w:type="spellStart"/>
      <w:r>
        <w:rPr>
          <w:b/>
          <w:bCs/>
          <w:lang w:val="fr-CA"/>
        </w:rPr>
        <w:t>décompressable</w:t>
      </w:r>
      <w:proofErr w:type="spellEnd"/>
      <w:r>
        <w:rPr>
          <w:lang w:val="fr-CA"/>
        </w:rPr>
        <w:t xml:space="preserve"> sera situé sur votre bureau, prêt au téléversement.</w:t>
      </w:r>
    </w:p>
    <w:p w14:paraId="1980C39A" w14:textId="77777777" w:rsidR="001A2E28" w:rsidRPr="00FF7302" w:rsidRDefault="001A2E28" w:rsidP="001A2E28">
      <w:pPr>
        <w:pStyle w:val="NoSpacing"/>
        <w:rPr>
          <w:lang w:val="fr-FR"/>
        </w:rPr>
      </w:pPr>
    </w:p>
    <w:p w14:paraId="7BDC9799" w14:textId="77777777" w:rsidR="001A2E28" w:rsidRPr="00FF7302" w:rsidRDefault="001A2E28" w:rsidP="001A2E28">
      <w:pPr>
        <w:pStyle w:val="NoSpacing"/>
        <w:rPr>
          <w:lang w:val="fr-FR"/>
        </w:rPr>
      </w:pPr>
    </w:p>
    <w:p w14:paraId="58B0D2AC" w14:textId="77777777" w:rsidR="001A2E28" w:rsidRPr="00FF7302" w:rsidRDefault="001A2E28" w:rsidP="001A2E28">
      <w:pPr>
        <w:pStyle w:val="NoSpacing"/>
        <w:rPr>
          <w:lang w:val="fr-FR"/>
        </w:rPr>
      </w:pPr>
      <w:r>
        <w:rPr>
          <w:b/>
          <w:bCs/>
          <w:lang w:val="fr-CA"/>
        </w:rPr>
        <w:t>Quel est le délai de traitement de mes documents téléversés?</w:t>
      </w:r>
    </w:p>
    <w:p w14:paraId="128F07B3" w14:textId="77777777" w:rsidR="001A2E28" w:rsidRPr="00FF7302" w:rsidRDefault="001A2E28" w:rsidP="001A2E28">
      <w:pPr>
        <w:pStyle w:val="NoSpacing"/>
        <w:rPr>
          <w:lang w:val="fr-FR"/>
        </w:rPr>
      </w:pPr>
      <w:r>
        <w:rPr>
          <w:lang w:val="fr-CA"/>
        </w:rPr>
        <w:t xml:space="preserve">Les documents sont traités quotidiennement. Votre document sera traité dans les cinq (5) à sept (7) jours ouvrables. Si votre document a été téléversé avant la date limite, il sera pris en compte. Cependant, il vous incombe de consulter votre </w:t>
      </w:r>
      <w:r w:rsidRPr="00E20911">
        <w:rPr>
          <w:b/>
          <w:lang w:val="fr-CA"/>
        </w:rPr>
        <w:t>Home page</w:t>
      </w:r>
      <w:r>
        <w:rPr>
          <w:lang w:val="fr-CA"/>
        </w:rPr>
        <w:t xml:space="preserve"> (</w:t>
      </w:r>
      <w:r>
        <w:rPr>
          <w:b/>
          <w:bCs/>
          <w:lang w:val="fr-CA"/>
        </w:rPr>
        <w:t>page d’Accueil)</w:t>
      </w:r>
      <w:r>
        <w:rPr>
          <w:lang w:val="fr-CA"/>
        </w:rPr>
        <w:t xml:space="preserve"> pour assurer que votre document est </w:t>
      </w:r>
      <w:r>
        <w:rPr>
          <w:b/>
          <w:bCs/>
          <w:lang w:val="fr-CA"/>
        </w:rPr>
        <w:t>Accepted (Accepté)</w:t>
      </w:r>
      <w:r>
        <w:rPr>
          <w:lang w:val="fr-CA"/>
        </w:rPr>
        <w:t>.</w:t>
      </w:r>
    </w:p>
    <w:p w14:paraId="14271122" w14:textId="77777777" w:rsidR="001A2E28" w:rsidRPr="00FF7302" w:rsidRDefault="001A2E28" w:rsidP="001A2E28">
      <w:pPr>
        <w:pStyle w:val="NoSpacing"/>
        <w:rPr>
          <w:lang w:val="fr-FR"/>
        </w:rPr>
      </w:pPr>
    </w:p>
    <w:p w14:paraId="39C8F42F" w14:textId="77777777" w:rsidR="001A2E28" w:rsidRPr="00FF7302" w:rsidRDefault="001A2E28" w:rsidP="001A2E28">
      <w:pPr>
        <w:pStyle w:val="NoSpacing"/>
        <w:rPr>
          <w:b/>
          <w:lang w:val="fr-FR"/>
        </w:rPr>
      </w:pPr>
    </w:p>
    <w:p w14:paraId="6D4C76B4" w14:textId="77777777" w:rsidR="001A2E28" w:rsidRPr="00FF7302" w:rsidRDefault="001A2E28" w:rsidP="001A2E28">
      <w:pPr>
        <w:pStyle w:val="NoSpacing"/>
        <w:rPr>
          <w:b/>
          <w:lang w:val="fr-FR"/>
        </w:rPr>
      </w:pPr>
    </w:p>
    <w:p w14:paraId="2972CA1C" w14:textId="77777777" w:rsidR="001A2E28" w:rsidRPr="00FF7302" w:rsidRDefault="001A2E28" w:rsidP="001A2E28">
      <w:pPr>
        <w:pStyle w:val="NoSpacing"/>
        <w:rPr>
          <w:b/>
          <w:lang w:val="fr-FR"/>
        </w:rPr>
      </w:pPr>
    </w:p>
    <w:p w14:paraId="33C04B3F" w14:textId="77777777" w:rsidR="001A2E28" w:rsidRPr="00FF7302" w:rsidRDefault="001A2E28" w:rsidP="001A2E28">
      <w:pPr>
        <w:pStyle w:val="NoSpacing"/>
        <w:rPr>
          <w:b/>
          <w:lang w:val="fr-FR"/>
        </w:rPr>
      </w:pPr>
    </w:p>
    <w:p w14:paraId="731376C4" w14:textId="77777777" w:rsidR="001A2E28" w:rsidRPr="00FF7302" w:rsidRDefault="001A2E28" w:rsidP="001A2E28">
      <w:pPr>
        <w:pStyle w:val="NoSpacing"/>
        <w:rPr>
          <w:b/>
          <w:lang w:val="fr-FR"/>
        </w:rPr>
      </w:pPr>
    </w:p>
    <w:p w14:paraId="4CC036F6" w14:textId="77777777" w:rsidR="001A2E28" w:rsidRPr="00FF7302" w:rsidRDefault="001A2E28" w:rsidP="001A2E28">
      <w:pPr>
        <w:pStyle w:val="NoSpacing"/>
        <w:rPr>
          <w:b/>
          <w:lang w:val="fr-FR"/>
        </w:rPr>
      </w:pPr>
      <w:r>
        <w:rPr>
          <w:b/>
          <w:bCs/>
          <w:lang w:val="fr-CA"/>
        </w:rPr>
        <w:t>La date limite est passée et mes documents sont toujours en traitement, qu’est-ce que cela signifie?</w:t>
      </w:r>
    </w:p>
    <w:p w14:paraId="05095BA7" w14:textId="77777777" w:rsidR="001A2E28" w:rsidRPr="00FF7302" w:rsidRDefault="001A2E28" w:rsidP="001A2E28">
      <w:pPr>
        <w:pStyle w:val="NoSpacing"/>
        <w:rPr>
          <w:lang w:val="fr-FR"/>
        </w:rPr>
      </w:pPr>
      <w:r>
        <w:rPr>
          <w:lang w:val="fr-CA"/>
        </w:rPr>
        <w:t xml:space="preserve">Tous les documents doivent être examinés pour vérifier les renseignements requis et en assurer l’exactitude.  Tous les documents téléversés avant la date limite de dépôt de la candidature seront passés en revue et pris en compte. Il vous incombe de consulter votre </w:t>
      </w:r>
      <w:r>
        <w:rPr>
          <w:b/>
          <w:bCs/>
          <w:lang w:val="fr-CA"/>
        </w:rPr>
        <w:t>page d’Accueil</w:t>
      </w:r>
      <w:r>
        <w:rPr>
          <w:lang w:val="fr-CA"/>
        </w:rPr>
        <w:t xml:space="preserve"> pour assurer que votre document est </w:t>
      </w:r>
      <w:r>
        <w:rPr>
          <w:b/>
          <w:bCs/>
          <w:lang w:val="fr-CA"/>
        </w:rPr>
        <w:t xml:space="preserve">Accepted (Accepté) </w:t>
      </w:r>
      <w:r>
        <w:rPr>
          <w:lang w:val="fr-CA"/>
        </w:rPr>
        <w:t>et que le statut de votre candidature affiche</w:t>
      </w:r>
      <w:r>
        <w:rPr>
          <w:b/>
          <w:bCs/>
          <w:lang w:val="fr-CA"/>
        </w:rPr>
        <w:t xml:space="preserve"> Complete (Complète).</w:t>
      </w:r>
    </w:p>
    <w:p w14:paraId="530DD8CE" w14:textId="77777777" w:rsidR="001A2E28" w:rsidRPr="00FF7302" w:rsidRDefault="001A2E28" w:rsidP="001A2E28">
      <w:pPr>
        <w:pStyle w:val="NoSpacing"/>
        <w:rPr>
          <w:b/>
          <w:lang w:val="fr-FR"/>
        </w:rPr>
      </w:pPr>
    </w:p>
    <w:p w14:paraId="55432715" w14:textId="77777777" w:rsidR="001A2E28" w:rsidRPr="00FF7302" w:rsidRDefault="001A2E28" w:rsidP="001A2E28">
      <w:pPr>
        <w:pStyle w:val="NoSpacing"/>
        <w:rPr>
          <w:lang w:val="fr-FR"/>
        </w:rPr>
      </w:pPr>
      <w:r>
        <w:rPr>
          <w:b/>
          <w:bCs/>
          <w:lang w:val="fr-CA"/>
        </w:rPr>
        <w:t>Que faut-il FAIRE ou NE PAS FAIRE lors du téléversement de mes documents vers ma candidature?</w:t>
      </w:r>
    </w:p>
    <w:p w14:paraId="0C3F3F14" w14:textId="77777777" w:rsidR="001A2E28" w:rsidRPr="00FF7302" w:rsidRDefault="001A2E28" w:rsidP="001A2E28">
      <w:pPr>
        <w:pStyle w:val="NoSpacing"/>
        <w:rPr>
          <w:lang w:val="fr-FR"/>
        </w:rPr>
      </w:pPr>
    </w:p>
    <w:p w14:paraId="71638BB3" w14:textId="77777777" w:rsidR="001A2E28" w:rsidRPr="00C560BA" w:rsidRDefault="001A2E28" w:rsidP="001A2E28">
      <w:pPr>
        <w:pStyle w:val="NoSpacing"/>
        <w:rPr>
          <w:b/>
        </w:rPr>
      </w:pPr>
      <w:r>
        <w:rPr>
          <w:b/>
          <w:bCs/>
          <w:lang w:val="fr-CA"/>
        </w:rPr>
        <w:t>À FAIRE :</w:t>
      </w:r>
    </w:p>
    <w:p w14:paraId="12F33D07" w14:textId="77777777" w:rsidR="001A2E28" w:rsidRPr="00FF7302" w:rsidRDefault="001A2E28" w:rsidP="001A2E28">
      <w:pPr>
        <w:pStyle w:val="NoSpacing"/>
        <w:numPr>
          <w:ilvl w:val="0"/>
          <w:numId w:val="4"/>
        </w:numPr>
        <w:rPr>
          <w:lang w:val="fr-FR"/>
        </w:rPr>
      </w:pPr>
      <w:r>
        <w:rPr>
          <w:lang w:val="fr-CA"/>
        </w:rPr>
        <w:t>Téléverser l’un des types de fichier acceptables.</w:t>
      </w:r>
    </w:p>
    <w:p w14:paraId="1878F7B5" w14:textId="77777777" w:rsidR="001A2E28" w:rsidRPr="00FF7302" w:rsidRDefault="001A2E28" w:rsidP="001A2E28">
      <w:pPr>
        <w:pStyle w:val="NoSpacing"/>
        <w:numPr>
          <w:ilvl w:val="0"/>
          <w:numId w:val="4"/>
        </w:numPr>
        <w:rPr>
          <w:lang w:val="fr-FR"/>
        </w:rPr>
      </w:pPr>
      <w:r>
        <w:rPr>
          <w:lang w:val="fr-CA"/>
        </w:rPr>
        <w:t>Téléverser seulement les documents réclamés et requis.</w:t>
      </w:r>
    </w:p>
    <w:p w14:paraId="73C39D23" w14:textId="77777777" w:rsidR="001A2E28" w:rsidRPr="00FF7302" w:rsidRDefault="001A2E28" w:rsidP="001A2E28">
      <w:pPr>
        <w:pStyle w:val="NoSpacing"/>
        <w:numPr>
          <w:ilvl w:val="0"/>
          <w:numId w:val="4"/>
        </w:numPr>
        <w:rPr>
          <w:lang w:val="fr-FR"/>
        </w:rPr>
      </w:pPr>
      <w:r>
        <w:rPr>
          <w:lang w:val="fr-CA"/>
        </w:rPr>
        <w:t xml:space="preserve">Bloquer tous les numéros de sécurité sociale </w:t>
      </w:r>
      <w:r>
        <w:rPr>
          <w:i/>
          <w:iCs/>
          <w:lang w:val="fr-CA"/>
        </w:rPr>
        <w:t>Ce n’est pas obligatoire mais hautement recommandé.</w:t>
      </w:r>
    </w:p>
    <w:p w14:paraId="3270455F" w14:textId="77777777" w:rsidR="001A2E28" w:rsidRPr="00FF7302" w:rsidRDefault="001A2E28" w:rsidP="001A2E28">
      <w:pPr>
        <w:pStyle w:val="NoSpacing"/>
        <w:numPr>
          <w:ilvl w:val="0"/>
          <w:numId w:val="4"/>
        </w:numPr>
        <w:rPr>
          <w:lang w:val="fr-FR"/>
        </w:rPr>
      </w:pPr>
      <w:r>
        <w:rPr>
          <w:lang w:val="fr-CA"/>
        </w:rPr>
        <w:t xml:space="preserve">Retourner à la </w:t>
      </w:r>
      <w:r>
        <w:rPr>
          <w:b/>
          <w:bCs/>
          <w:lang w:val="fr-CA"/>
        </w:rPr>
        <w:t>page d’Accueil</w:t>
      </w:r>
      <w:r>
        <w:rPr>
          <w:lang w:val="fr-CA"/>
        </w:rPr>
        <w:t xml:space="preserve"> pour vérifier que vos documents ont été </w:t>
      </w:r>
      <w:r>
        <w:rPr>
          <w:b/>
          <w:bCs/>
          <w:lang w:val="fr-CA"/>
        </w:rPr>
        <w:t>Accepted (Acceptés)</w:t>
      </w:r>
      <w:r>
        <w:rPr>
          <w:lang w:val="fr-CA"/>
        </w:rPr>
        <w:t>.</w:t>
      </w:r>
    </w:p>
    <w:p w14:paraId="18221885" w14:textId="77777777" w:rsidR="001A2E28" w:rsidRPr="00FF7302" w:rsidRDefault="001A2E28" w:rsidP="001A2E28">
      <w:pPr>
        <w:pStyle w:val="NoSpacing"/>
        <w:rPr>
          <w:lang w:val="fr-FR"/>
        </w:rPr>
      </w:pPr>
    </w:p>
    <w:p w14:paraId="6F1352F9" w14:textId="77777777" w:rsidR="001A2E28" w:rsidRPr="00C560BA" w:rsidRDefault="001A2E28" w:rsidP="001A2E28">
      <w:pPr>
        <w:pStyle w:val="NoSpacing"/>
      </w:pPr>
      <w:r>
        <w:rPr>
          <w:b/>
          <w:bCs/>
          <w:lang w:val="fr-CA"/>
        </w:rPr>
        <w:t>À NE PAS FAIRE :</w:t>
      </w:r>
    </w:p>
    <w:p w14:paraId="5362FE30" w14:textId="77777777" w:rsidR="001A2E28" w:rsidRPr="00FF7302" w:rsidRDefault="001A2E28" w:rsidP="001A2E28">
      <w:pPr>
        <w:pStyle w:val="NoSpacing"/>
        <w:numPr>
          <w:ilvl w:val="0"/>
          <w:numId w:val="5"/>
        </w:numPr>
        <w:rPr>
          <w:lang w:val="fr-FR"/>
        </w:rPr>
      </w:pPr>
      <w:r>
        <w:rPr>
          <w:lang w:val="fr-CA"/>
        </w:rPr>
        <w:t>Téléverser un document Word de Microsoft</w:t>
      </w:r>
      <w:r>
        <w:rPr>
          <w:sz w:val="32"/>
          <w:lang w:val="fr-CA"/>
        </w:rPr>
        <w:t>®</w:t>
      </w:r>
      <w:r>
        <w:rPr>
          <w:lang w:val="fr-CA"/>
        </w:rPr>
        <w:t xml:space="preserve"> (.doc, .docx) ou tout autre format que nous n’acceptons pas.</w:t>
      </w:r>
    </w:p>
    <w:p w14:paraId="17BE484A" w14:textId="77777777" w:rsidR="001A2E28" w:rsidRPr="00FF7302" w:rsidRDefault="001A2E28" w:rsidP="001A2E28">
      <w:pPr>
        <w:pStyle w:val="NoSpacing"/>
        <w:numPr>
          <w:ilvl w:val="0"/>
          <w:numId w:val="5"/>
        </w:numPr>
        <w:rPr>
          <w:lang w:val="fr-FR"/>
        </w:rPr>
      </w:pPr>
      <w:r>
        <w:rPr>
          <w:lang w:val="fr-CA"/>
        </w:rPr>
        <w:t>Téléverser plus que les documents requis.</w:t>
      </w:r>
    </w:p>
    <w:p w14:paraId="79E7F1FB" w14:textId="77777777" w:rsidR="001A2E28" w:rsidRPr="00FF7302" w:rsidRDefault="001A2E28" w:rsidP="001A2E28">
      <w:pPr>
        <w:pStyle w:val="NoSpacing"/>
        <w:numPr>
          <w:ilvl w:val="0"/>
          <w:numId w:val="5"/>
        </w:numPr>
        <w:rPr>
          <w:lang w:val="fr-FR"/>
        </w:rPr>
      </w:pPr>
      <w:r>
        <w:rPr>
          <w:lang w:val="fr-CA"/>
        </w:rPr>
        <w:t>Supposer que vos documents sont corrects et acceptés une fois que vous les avez téléversés.</w:t>
      </w:r>
    </w:p>
    <w:p w14:paraId="523B25BD" w14:textId="77777777" w:rsidR="001A2E28" w:rsidRPr="00FF7302" w:rsidRDefault="001A2E28" w:rsidP="001A2E28">
      <w:pPr>
        <w:pStyle w:val="NoSpacing"/>
        <w:numPr>
          <w:ilvl w:val="0"/>
          <w:numId w:val="5"/>
        </w:numPr>
        <w:rPr>
          <w:lang w:val="fr-FR"/>
        </w:rPr>
      </w:pPr>
      <w:r>
        <w:rPr>
          <w:lang w:val="fr-CA"/>
        </w:rPr>
        <w:t>Téléverser un document déclarant que vous envoyez vos documents par le courrier.</w:t>
      </w:r>
    </w:p>
    <w:p w14:paraId="4223B1BB" w14:textId="77777777" w:rsidR="001A2E28" w:rsidRPr="00FF7302" w:rsidRDefault="001A2E28" w:rsidP="001A2E28">
      <w:pPr>
        <w:pStyle w:val="NoSpacing"/>
        <w:numPr>
          <w:ilvl w:val="0"/>
          <w:numId w:val="5"/>
        </w:numPr>
        <w:rPr>
          <w:lang w:val="fr-FR"/>
        </w:rPr>
      </w:pPr>
      <w:r>
        <w:rPr>
          <w:lang w:val="fr-CA"/>
        </w:rPr>
        <w:t xml:space="preserve">Supposer que les documents requis ne vous concernent pas.  Si la candidature stipule que le document est requis, vous candidature </w:t>
      </w:r>
      <w:r>
        <w:rPr>
          <w:b/>
          <w:bCs/>
          <w:lang w:val="fr-CA"/>
        </w:rPr>
        <w:t>demeurera</w:t>
      </w:r>
      <w:r>
        <w:rPr>
          <w:lang w:val="fr-CA"/>
        </w:rPr>
        <w:t xml:space="preserve"> incomplète si vous ne fournissez pas ce document. Veuillez communiquer avec nous si vous avez des difficultés à fournir un document requis.</w:t>
      </w:r>
    </w:p>
    <w:p w14:paraId="6E662640" w14:textId="77777777" w:rsidR="001A2E28" w:rsidRPr="00FF7302" w:rsidRDefault="001A2E28" w:rsidP="001A2E28">
      <w:pPr>
        <w:pStyle w:val="NoSpacing"/>
        <w:numPr>
          <w:ilvl w:val="0"/>
          <w:numId w:val="5"/>
        </w:numPr>
        <w:rPr>
          <w:lang w:val="fr-FR"/>
        </w:rPr>
      </w:pPr>
      <w:r>
        <w:rPr>
          <w:lang w:val="fr-CA"/>
        </w:rPr>
        <w:t>Protéger vos documents téléversés avec un mot de passe. Les documents protégés par un mot de passe seront refusés.</w:t>
      </w:r>
    </w:p>
    <w:p w14:paraId="5FD664DA" w14:textId="77777777" w:rsidR="001A2E28" w:rsidRPr="00FF7302" w:rsidRDefault="001A2E28" w:rsidP="001A2E28">
      <w:pPr>
        <w:pStyle w:val="NoSpacing"/>
        <w:numPr>
          <w:ilvl w:val="0"/>
          <w:numId w:val="5"/>
        </w:numPr>
        <w:rPr>
          <w:lang w:val="fr-FR"/>
        </w:rPr>
      </w:pPr>
      <w:r>
        <w:rPr>
          <w:lang w:val="fr-CA"/>
        </w:rPr>
        <w:t>Téléverser tout fichier portant une date limite de visualisation.</w:t>
      </w:r>
    </w:p>
    <w:p w14:paraId="3EE7E5EC" w14:textId="77777777" w:rsidR="001A2E28" w:rsidRPr="00FF7302" w:rsidRDefault="001A2E28" w:rsidP="001A2E28">
      <w:pPr>
        <w:pStyle w:val="NoSpacing"/>
        <w:rPr>
          <w:lang w:val="fr-FR"/>
        </w:rPr>
      </w:pPr>
    </w:p>
    <w:p w14:paraId="616C69B2" w14:textId="77777777" w:rsidR="001A2E28" w:rsidRPr="00FF7302" w:rsidRDefault="001A2E28" w:rsidP="001A2E28">
      <w:pPr>
        <w:pStyle w:val="NoSpacing"/>
        <w:rPr>
          <w:lang w:val="fr-FR"/>
        </w:rPr>
      </w:pPr>
    </w:p>
    <w:p w14:paraId="171FBF23" w14:textId="77777777" w:rsidR="001A2E28" w:rsidRPr="00FF7302" w:rsidRDefault="001A2E28" w:rsidP="001A2E28">
      <w:pPr>
        <w:pStyle w:val="NoSpacing"/>
        <w:rPr>
          <w:lang w:val="fr-FR"/>
        </w:rPr>
      </w:pPr>
    </w:p>
    <w:p w14:paraId="37F463A7" w14:textId="77777777" w:rsidR="001A2E28" w:rsidRPr="00FF7302" w:rsidRDefault="001A2E28" w:rsidP="001A2E28">
      <w:pPr>
        <w:pStyle w:val="NoSpacing"/>
        <w:rPr>
          <w:lang w:val="fr-FR"/>
        </w:rPr>
      </w:pPr>
    </w:p>
    <w:p w14:paraId="359FD184" w14:textId="77777777" w:rsidR="001A2E28" w:rsidRPr="00FF7302" w:rsidRDefault="001A2E28" w:rsidP="001A2E28">
      <w:pPr>
        <w:pStyle w:val="NoSpacing"/>
        <w:rPr>
          <w:lang w:val="fr-FR"/>
        </w:rPr>
      </w:pPr>
    </w:p>
    <w:p w14:paraId="4F35723E" w14:textId="77777777" w:rsidR="001A2E28" w:rsidRPr="00FF7302" w:rsidRDefault="001A2E28" w:rsidP="001A2E28">
      <w:pPr>
        <w:pStyle w:val="NoSpacing"/>
        <w:rPr>
          <w:lang w:val="fr-FR"/>
        </w:rPr>
      </w:pPr>
    </w:p>
    <w:p w14:paraId="506CA4B1" w14:textId="77777777" w:rsidR="001A2E28" w:rsidRPr="00FF7302" w:rsidRDefault="001A2E28" w:rsidP="001A2E28">
      <w:pPr>
        <w:pStyle w:val="NoSpacing"/>
        <w:rPr>
          <w:lang w:val="fr-FR"/>
        </w:rPr>
      </w:pPr>
    </w:p>
    <w:p w14:paraId="72F6F0EA" w14:textId="77777777" w:rsidR="001A2E28" w:rsidRPr="00FF7302" w:rsidRDefault="001A2E28" w:rsidP="001A2E28">
      <w:pPr>
        <w:pStyle w:val="NoSpacing"/>
        <w:rPr>
          <w:lang w:val="fr-FR"/>
        </w:rPr>
      </w:pPr>
    </w:p>
    <w:p w14:paraId="06854051" w14:textId="77777777" w:rsidR="001A2E28" w:rsidRPr="00FF7302" w:rsidRDefault="001A2E28" w:rsidP="001A2E28">
      <w:pPr>
        <w:pStyle w:val="NoSpacing"/>
        <w:rPr>
          <w:lang w:val="fr-FR"/>
        </w:rPr>
      </w:pPr>
    </w:p>
    <w:p w14:paraId="410107EB" w14:textId="77777777" w:rsidR="001A2E28" w:rsidRPr="00FF7302" w:rsidRDefault="001A2E28" w:rsidP="001A2E28">
      <w:pPr>
        <w:pStyle w:val="NoSpacing"/>
        <w:rPr>
          <w:b/>
          <w:sz w:val="28"/>
          <w:lang w:val="fr-FR"/>
        </w:rPr>
      </w:pPr>
      <w:bookmarkStart w:id="5" w:name="Notifications"/>
      <w:bookmarkEnd w:id="5"/>
    </w:p>
    <w:p w14:paraId="5F998774" w14:textId="77777777" w:rsidR="001A2E28" w:rsidRPr="00FF7302" w:rsidRDefault="001A2E28" w:rsidP="001A2E28">
      <w:pPr>
        <w:pStyle w:val="NoSpacing"/>
        <w:rPr>
          <w:b/>
          <w:sz w:val="28"/>
          <w:lang w:val="fr-FR"/>
        </w:rPr>
      </w:pPr>
    </w:p>
    <w:p w14:paraId="1FEE591D" w14:textId="77777777" w:rsidR="001A2E28" w:rsidRPr="00FF7302" w:rsidRDefault="001A2E28" w:rsidP="001A2E28">
      <w:pPr>
        <w:pStyle w:val="NoSpacing"/>
        <w:rPr>
          <w:b/>
          <w:sz w:val="28"/>
          <w:lang w:val="fr-FR"/>
        </w:rPr>
      </w:pPr>
    </w:p>
    <w:p w14:paraId="15DD7D90" w14:textId="77777777" w:rsidR="001A2E28" w:rsidRPr="00FF7302" w:rsidRDefault="001A2E28" w:rsidP="001A2E28">
      <w:pPr>
        <w:pStyle w:val="NoSpacing"/>
        <w:rPr>
          <w:b/>
          <w:sz w:val="28"/>
          <w:lang w:val="fr-FR"/>
        </w:rPr>
      </w:pPr>
    </w:p>
    <w:p w14:paraId="6D26B07C" w14:textId="77777777" w:rsidR="001A2E28" w:rsidRPr="00FF7302" w:rsidRDefault="001A2E28" w:rsidP="001A2E28">
      <w:pPr>
        <w:pStyle w:val="NoSpacing"/>
        <w:rPr>
          <w:b/>
          <w:sz w:val="28"/>
          <w:lang w:val="fr-FR"/>
        </w:rPr>
      </w:pPr>
    </w:p>
    <w:p w14:paraId="004D8794" w14:textId="77777777" w:rsidR="001A2E28" w:rsidRPr="00FF7302" w:rsidRDefault="001A2E28" w:rsidP="001A2E28">
      <w:pPr>
        <w:pStyle w:val="NoSpacing"/>
        <w:rPr>
          <w:b/>
          <w:sz w:val="28"/>
          <w:lang w:val="fr-FR"/>
        </w:rPr>
      </w:pPr>
    </w:p>
    <w:p w14:paraId="3956D610" w14:textId="77777777" w:rsidR="001A2E28" w:rsidRPr="00FF7302" w:rsidRDefault="001A2E28" w:rsidP="001A2E28">
      <w:pPr>
        <w:pStyle w:val="NoSpacing"/>
        <w:rPr>
          <w:b/>
          <w:sz w:val="28"/>
          <w:lang w:val="fr-FR"/>
        </w:rPr>
      </w:pPr>
    </w:p>
    <w:p w14:paraId="535EFE7A" w14:textId="77777777" w:rsidR="001A2E28" w:rsidRPr="00FF7302" w:rsidRDefault="001A2E28" w:rsidP="001A2E28">
      <w:pPr>
        <w:pStyle w:val="NoSpacing"/>
        <w:rPr>
          <w:b/>
          <w:sz w:val="28"/>
          <w:lang w:val="fr-FR"/>
        </w:rPr>
      </w:pPr>
    </w:p>
    <w:p w14:paraId="7E556E4D" w14:textId="77777777" w:rsidR="001A2E28" w:rsidRPr="00FF7302" w:rsidRDefault="001A2E28" w:rsidP="001A2E28">
      <w:pPr>
        <w:pStyle w:val="NoSpacing"/>
        <w:rPr>
          <w:b/>
          <w:sz w:val="28"/>
          <w:lang w:val="fr-FR"/>
        </w:rPr>
      </w:pPr>
    </w:p>
    <w:p w14:paraId="2E7573F7" w14:textId="77777777" w:rsidR="001A2E28" w:rsidRPr="00C92EB6" w:rsidRDefault="001A2E28" w:rsidP="001A2E28">
      <w:pPr>
        <w:spacing w:after="160" w:line="259" w:lineRule="auto"/>
        <w:rPr>
          <w:rFonts w:asciiTheme="minorHAnsi" w:eastAsiaTheme="minorHAnsi" w:hAnsiTheme="minorHAnsi" w:cstheme="minorBidi"/>
          <w:b/>
          <w:sz w:val="28"/>
          <w:szCs w:val="22"/>
          <w:lang w:val="fr-FR"/>
        </w:rPr>
      </w:pPr>
      <w:r w:rsidRPr="00C92EB6">
        <w:rPr>
          <w:rFonts w:asciiTheme="minorHAnsi" w:eastAsiaTheme="minorHAnsi" w:hAnsiTheme="minorHAnsi" w:cstheme="minorBidi"/>
          <w:b/>
          <w:sz w:val="28"/>
          <w:szCs w:val="22"/>
          <w:lang w:val="fr-FR"/>
        </w:rPr>
        <w:br w:type="page"/>
      </w:r>
    </w:p>
    <w:p w14:paraId="6AEE8519" w14:textId="77777777" w:rsidR="001A2E28" w:rsidRPr="00FF7302" w:rsidRDefault="001A2E28" w:rsidP="001A2E28">
      <w:pPr>
        <w:pStyle w:val="NoSpacing"/>
        <w:rPr>
          <w:b/>
          <w:sz w:val="28"/>
          <w:lang w:val="fr-FR"/>
        </w:rPr>
      </w:pPr>
      <w:r>
        <w:rPr>
          <w:noProof/>
        </w:rPr>
        <w:lastRenderedPageBreak/>
        <mc:AlternateContent>
          <mc:Choice Requires="wps">
            <w:drawing>
              <wp:anchor distT="0" distB="0" distL="114300" distR="114300" simplePos="0" relativeHeight="251660288" behindDoc="0" locked="0" layoutInCell="1" allowOverlap="1" wp14:anchorId="3C6A88C8" wp14:editId="5E0E2584">
                <wp:simplePos x="0" y="0"/>
                <wp:positionH relativeFrom="column">
                  <wp:posOffset>9525</wp:posOffset>
                </wp:positionH>
                <wp:positionV relativeFrom="paragraph">
                  <wp:posOffset>295275</wp:posOffset>
                </wp:positionV>
                <wp:extent cx="6848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952F7C3"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3.25pt" to="54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" strokecolor="#70ad47 [3209]" strokeweight="1.5pt">
                <v:stroke joinstyle="miter"/>
              </v:line>
            </w:pict>
          </mc:Fallback>
        </mc:AlternateContent>
      </w:r>
      <w:r>
        <w:rPr>
          <w:b/>
          <w:bCs/>
          <w:sz w:val="28"/>
          <w:lang w:val="fr-CA"/>
        </w:rPr>
        <w:t>Notifications</w:t>
      </w:r>
    </w:p>
    <w:p w14:paraId="5B74FD07" w14:textId="77777777" w:rsidR="001A2E28" w:rsidRPr="00FF7302" w:rsidRDefault="001A2E28" w:rsidP="001A2E28">
      <w:pPr>
        <w:pStyle w:val="NoSpacing"/>
        <w:rPr>
          <w:b/>
          <w:sz w:val="28"/>
          <w:lang w:val="fr-FR"/>
        </w:rPr>
      </w:pPr>
    </w:p>
    <w:p w14:paraId="321BD394" w14:textId="77777777" w:rsidR="001A2E28" w:rsidRPr="00FF7302" w:rsidRDefault="001A2E28" w:rsidP="001A2E28">
      <w:pPr>
        <w:pStyle w:val="NoSpacing"/>
        <w:rPr>
          <w:lang w:val="fr-FR"/>
        </w:rPr>
      </w:pPr>
      <w:r>
        <w:rPr>
          <w:b/>
          <w:bCs/>
          <w:lang w:val="fr-CA"/>
        </w:rPr>
        <w:t>Comment serai-je avisé(e) du statut de ma candidature?</w:t>
      </w:r>
    </w:p>
    <w:p w14:paraId="7090AD07" w14:textId="77777777" w:rsidR="001A2E28" w:rsidRPr="00FF7302" w:rsidRDefault="001A2E28" w:rsidP="001A2E28">
      <w:pPr>
        <w:pStyle w:val="NoSpacing"/>
        <w:rPr>
          <w:b/>
          <w:lang w:val="fr-FR"/>
        </w:rPr>
      </w:pPr>
      <w:r>
        <w:rPr>
          <w:lang w:val="fr-CA"/>
        </w:rPr>
        <w:t xml:space="preserve">Les notifications sont envoyées principalement par courriel à l’adresse utilisée pour créer votre compte. Certains programmes offrent des notifications par message texte et vocales. </w:t>
      </w:r>
      <w:r>
        <w:rPr>
          <w:b/>
          <w:bCs/>
          <w:lang w:val="fr-CA"/>
        </w:rPr>
        <w:t>Au final, il vous incombe, en tant que candidat(e), de vérifier que le statut de votre candidature sur la page d’Accueil indique Complete (Complète).</w:t>
      </w:r>
      <w:r>
        <w:rPr>
          <w:lang w:val="fr-CA"/>
        </w:rPr>
        <w:t xml:space="preserve"> </w:t>
      </w:r>
    </w:p>
    <w:p w14:paraId="794AE4B1" w14:textId="77777777" w:rsidR="001A2E28" w:rsidRPr="00FF7302" w:rsidRDefault="001A2E28" w:rsidP="001A2E28">
      <w:pPr>
        <w:pStyle w:val="NoSpacing"/>
        <w:rPr>
          <w:b/>
          <w:lang w:val="fr-FR"/>
        </w:rPr>
      </w:pPr>
    </w:p>
    <w:p w14:paraId="493463F2" w14:textId="77777777" w:rsidR="001A2E28" w:rsidRPr="00FF7302" w:rsidRDefault="001A2E28" w:rsidP="001A2E28">
      <w:pPr>
        <w:pStyle w:val="NoSpacing"/>
        <w:rPr>
          <w:b/>
          <w:lang w:val="fr-FR"/>
        </w:rPr>
      </w:pPr>
    </w:p>
    <w:p w14:paraId="79EB0850" w14:textId="77777777" w:rsidR="001A2E28" w:rsidRPr="00FF7302" w:rsidRDefault="001A2E28" w:rsidP="001A2E28">
      <w:pPr>
        <w:pStyle w:val="NoSpacing"/>
        <w:rPr>
          <w:lang w:val="fr-FR"/>
        </w:rPr>
      </w:pPr>
      <w:r>
        <w:rPr>
          <w:b/>
          <w:bCs/>
          <w:lang w:val="fr-CA"/>
        </w:rPr>
        <w:t>Quelles notifications me seront envoyées?</w:t>
      </w:r>
    </w:p>
    <w:p w14:paraId="48AAD741" w14:textId="77777777" w:rsidR="001A2E28" w:rsidRPr="00FF7302" w:rsidRDefault="001A2E28" w:rsidP="001A2E28">
      <w:pPr>
        <w:pStyle w:val="NoSpacing"/>
        <w:numPr>
          <w:ilvl w:val="0"/>
          <w:numId w:val="6"/>
        </w:numPr>
        <w:rPr>
          <w:lang w:val="fr-FR"/>
        </w:rPr>
      </w:pPr>
      <w:r>
        <w:rPr>
          <w:lang w:val="fr-CA"/>
        </w:rPr>
        <w:t xml:space="preserve">Rappels d’échéances : Les courriels de rappel d’échéance sont normalement envoyés deux (2) semaines et une (1) semaine avant la date limite de dépôt d’une candidature. </w:t>
      </w:r>
    </w:p>
    <w:p w14:paraId="5D10AB8F" w14:textId="77777777" w:rsidR="001A2E28" w:rsidRPr="00C560BA" w:rsidRDefault="001A2E28" w:rsidP="001A2E28">
      <w:pPr>
        <w:pStyle w:val="NoSpacing"/>
        <w:numPr>
          <w:ilvl w:val="0"/>
          <w:numId w:val="6"/>
        </w:numPr>
      </w:pPr>
      <w:r>
        <w:rPr>
          <w:lang w:val="fr-CA"/>
        </w:rPr>
        <w:t xml:space="preserve">Résultats de la sélection : Les notifications des résultats de la sélection sont envoyées à tous les postulants dont les statuts affichent </w:t>
      </w:r>
      <w:r>
        <w:rPr>
          <w:b/>
          <w:bCs/>
          <w:lang w:val="fr-CA"/>
        </w:rPr>
        <w:t>Complete (Complet)</w:t>
      </w:r>
      <w:r>
        <w:rPr>
          <w:lang w:val="fr-CA"/>
        </w:rPr>
        <w:t>. Cela comprend les notifications aux demi-finalistes et finalistes.</w:t>
      </w:r>
    </w:p>
    <w:p w14:paraId="639269B5" w14:textId="77777777" w:rsidR="001A2E28" w:rsidRPr="00FF7302" w:rsidRDefault="001A2E28" w:rsidP="001A2E28">
      <w:pPr>
        <w:pStyle w:val="NoSpacing"/>
        <w:numPr>
          <w:ilvl w:val="0"/>
          <w:numId w:val="6"/>
        </w:numPr>
        <w:rPr>
          <w:lang w:val="fr-FR"/>
        </w:rPr>
      </w:pPr>
      <w:r>
        <w:rPr>
          <w:lang w:val="fr-CA"/>
        </w:rPr>
        <w:t>Fonds versés : Une fois que les fonds ont été émis, vous en serez avisé(e).</w:t>
      </w:r>
    </w:p>
    <w:p w14:paraId="02EE4004" w14:textId="77777777" w:rsidR="001A2E28" w:rsidRPr="00C560BA" w:rsidRDefault="001A2E28" w:rsidP="001A2E28">
      <w:pPr>
        <w:pStyle w:val="NoSpacing"/>
        <w:numPr>
          <w:ilvl w:val="0"/>
          <w:numId w:val="6"/>
        </w:numPr>
      </w:pPr>
      <w:r>
        <w:rPr>
          <w:lang w:val="fr-CA"/>
        </w:rPr>
        <w:t>Autres bourses d’études : De temps à autre et si vous répondez aux exigences d’admissibilité pour une autre bourse d’études gérée par ISTS, vous recevrez une notification. Ces notifications ne sont pas garanties.</w:t>
      </w:r>
    </w:p>
    <w:p w14:paraId="091A8537" w14:textId="77777777" w:rsidR="001A2E28" w:rsidRPr="00FF7302" w:rsidRDefault="001A2E28" w:rsidP="001A2E28">
      <w:pPr>
        <w:pStyle w:val="NoSpacing"/>
        <w:rPr>
          <w:i/>
          <w:lang w:val="fr-FR"/>
        </w:rPr>
      </w:pPr>
      <w:r>
        <w:rPr>
          <w:i/>
          <w:iCs/>
          <w:lang w:val="fr-CA"/>
        </w:rPr>
        <w:t xml:space="preserve">Vos informations ne sont jamais vendues à des tierces parties à des fins de marketing. </w:t>
      </w:r>
    </w:p>
    <w:p w14:paraId="59754574" w14:textId="77777777" w:rsidR="001A2E28" w:rsidRPr="00FF7302" w:rsidRDefault="001A2E28" w:rsidP="001A2E28">
      <w:pPr>
        <w:pStyle w:val="NoSpacing"/>
        <w:rPr>
          <w:lang w:val="fr-FR"/>
        </w:rPr>
      </w:pPr>
    </w:p>
    <w:p w14:paraId="02F66600" w14:textId="77777777" w:rsidR="001A2E28" w:rsidRPr="00FF7302" w:rsidRDefault="001A2E28" w:rsidP="001A2E28">
      <w:pPr>
        <w:pStyle w:val="NoSpacing"/>
        <w:rPr>
          <w:lang w:val="fr-FR"/>
        </w:rPr>
      </w:pPr>
    </w:p>
    <w:p w14:paraId="41B3C3A6" w14:textId="77777777" w:rsidR="001A2E28" w:rsidRPr="00FF7302" w:rsidRDefault="001A2E28" w:rsidP="001A2E28">
      <w:pPr>
        <w:pStyle w:val="NoSpacing"/>
        <w:rPr>
          <w:b/>
          <w:lang w:val="fr-FR"/>
        </w:rPr>
      </w:pPr>
      <w:r>
        <w:rPr>
          <w:b/>
          <w:bCs/>
          <w:lang w:val="fr-CA"/>
        </w:rPr>
        <w:t>Qui enverra les notifications?</w:t>
      </w:r>
    </w:p>
    <w:p w14:paraId="2865933F" w14:textId="77777777" w:rsidR="001A2E28" w:rsidRPr="00FF7302" w:rsidRDefault="001A2E28" w:rsidP="001A2E28">
      <w:pPr>
        <w:pStyle w:val="NoSpacing"/>
        <w:rPr>
          <w:lang w:val="fr-FR"/>
        </w:rPr>
      </w:pPr>
      <w:r>
        <w:rPr>
          <w:lang w:val="fr-CA"/>
        </w:rPr>
        <w:t xml:space="preserve">Vous recevrez les notifications depuis deux (2) adresses de courriel ISTS possibles : </w:t>
      </w:r>
      <w:hyperlink r:id="rId9" w:history="1">
        <w:r>
          <w:rPr>
            <w:rStyle w:val="Hyperlink"/>
            <w:lang w:val="fr-CA"/>
          </w:rPr>
          <w:t>donotreply@applyISTS.com</w:t>
        </w:r>
      </w:hyperlink>
      <w:r>
        <w:rPr>
          <w:lang w:val="fr-CA"/>
        </w:rPr>
        <w:t xml:space="preserve"> et </w:t>
      </w:r>
      <w:hyperlink r:id="rId10" w:history="1">
        <w:r>
          <w:rPr>
            <w:rStyle w:val="Hyperlink"/>
            <w:lang w:val="fr-CA"/>
          </w:rPr>
          <w:t>orangescholars@applyISTS.com</w:t>
        </w:r>
      </w:hyperlink>
      <w:r>
        <w:rPr>
          <w:lang w:val="fr-CA"/>
        </w:rPr>
        <w:t>.  Ajoutez ces deux adresses de courriel à votre carnet de contacts ou à votre « liste d’expéditeurs fiables » afin d’assurer que d’importants courriels ne sont pas transférés dans votre dossier de pourriels.</w:t>
      </w:r>
    </w:p>
    <w:p w14:paraId="5BCE9D7E" w14:textId="77777777" w:rsidR="001A2E28" w:rsidRPr="00FF7302" w:rsidRDefault="001A2E28" w:rsidP="001A2E28">
      <w:pPr>
        <w:pStyle w:val="NoSpacing"/>
        <w:rPr>
          <w:i/>
          <w:lang w:val="fr-FR"/>
        </w:rPr>
      </w:pPr>
    </w:p>
    <w:p w14:paraId="207CE12A" w14:textId="77777777" w:rsidR="001A2E28" w:rsidRPr="00FF7302" w:rsidRDefault="001A2E28" w:rsidP="001A2E28">
      <w:pPr>
        <w:pStyle w:val="NoSpacing"/>
        <w:rPr>
          <w:b/>
          <w:lang w:val="fr-FR"/>
        </w:rPr>
      </w:pPr>
      <w:r>
        <w:rPr>
          <w:b/>
          <w:bCs/>
          <w:lang w:val="fr-CA"/>
        </w:rPr>
        <w:t>Quand recevrai-je les notifications?</w:t>
      </w:r>
    </w:p>
    <w:p w14:paraId="71D6BB6E" w14:textId="77777777" w:rsidR="001A2E28" w:rsidRPr="00FF7302" w:rsidRDefault="001A2E28" w:rsidP="001A2E28">
      <w:pPr>
        <w:pStyle w:val="NoSpacing"/>
        <w:rPr>
          <w:lang w:val="fr-FR"/>
        </w:rPr>
      </w:pPr>
      <w:r>
        <w:rPr>
          <w:lang w:val="fr-CA"/>
        </w:rPr>
        <w:t xml:space="preserve">Les notifications varient selon les programmes, en fonction du calendrier du programme. </w:t>
      </w:r>
      <w:proofErr w:type="spellStart"/>
      <w:r>
        <w:rPr>
          <w:lang w:val="fr-CA"/>
        </w:rPr>
        <w:t>Veuillez vous</w:t>
      </w:r>
      <w:proofErr w:type="spellEnd"/>
      <w:r>
        <w:rPr>
          <w:lang w:val="fr-CA"/>
        </w:rPr>
        <w:t xml:space="preserve"> référer au Calendrier du programme indiqué ci-dessus pour des informations plus précises. Les courriels de rappel d’échéance sont normalement envoyés deux (2) semaines et une (1) semaine avant la date limite de dépôt d’une candidature.</w:t>
      </w:r>
    </w:p>
    <w:p w14:paraId="55E16D7C" w14:textId="77777777" w:rsidR="001A2E28" w:rsidRPr="00FF7302" w:rsidRDefault="001A2E28" w:rsidP="001A2E28">
      <w:pPr>
        <w:pStyle w:val="NoSpacing"/>
        <w:rPr>
          <w:lang w:val="fr-FR"/>
        </w:rPr>
      </w:pPr>
    </w:p>
    <w:p w14:paraId="44321812" w14:textId="77777777" w:rsidR="001A2E28" w:rsidRPr="00FF7302" w:rsidRDefault="001A2E28" w:rsidP="001A2E28">
      <w:pPr>
        <w:pStyle w:val="NoSpacing"/>
        <w:rPr>
          <w:lang w:val="fr-FR"/>
        </w:rPr>
      </w:pPr>
    </w:p>
    <w:p w14:paraId="50D24534" w14:textId="77777777" w:rsidR="001A2E28" w:rsidRPr="00FF7302" w:rsidRDefault="001A2E28" w:rsidP="001A2E28">
      <w:pPr>
        <w:pStyle w:val="NoSpacing"/>
        <w:rPr>
          <w:b/>
          <w:lang w:val="fr-FR"/>
        </w:rPr>
      </w:pPr>
      <w:r>
        <w:rPr>
          <w:b/>
          <w:bCs/>
          <w:lang w:val="fr-CA"/>
        </w:rPr>
        <w:t>Puis-je élire de ne pas recevoir de notifications?</w:t>
      </w:r>
    </w:p>
    <w:p w14:paraId="2DB5AD7D" w14:textId="77777777" w:rsidR="001A2E28" w:rsidRPr="00FF7302" w:rsidRDefault="001A2E28" w:rsidP="001A2E28">
      <w:pPr>
        <w:pStyle w:val="NoSpacing"/>
        <w:rPr>
          <w:lang w:val="fr-FR"/>
        </w:rPr>
      </w:pPr>
      <w:r>
        <w:rPr>
          <w:lang w:val="fr-CA"/>
        </w:rPr>
        <w:t xml:space="preserve">Bien que vous puissiez choisir de ne pas recevoir de notification, ce </w:t>
      </w:r>
      <w:r>
        <w:rPr>
          <w:u w:val="single"/>
          <w:lang w:val="fr-CA"/>
        </w:rPr>
        <w:t>n’est pas recommandé</w:t>
      </w:r>
      <w:r>
        <w:rPr>
          <w:lang w:val="fr-CA"/>
        </w:rPr>
        <w:t xml:space="preserve">. Il vous incombe, en tant que candidat(e), de vérifier que votre candidature est </w:t>
      </w:r>
      <w:r>
        <w:rPr>
          <w:b/>
          <w:bCs/>
          <w:lang w:val="fr-CA"/>
        </w:rPr>
        <w:t>Complete (Complète).</w:t>
      </w:r>
      <w:r>
        <w:rPr>
          <w:lang w:val="fr-CA"/>
        </w:rPr>
        <w:t xml:space="preserve"> Si vous choisissez de ne pas recevoir de notification, vous ne recevrez aucun rappel d’échéance ou aucun résultat de la sélection. </w:t>
      </w:r>
      <w:r>
        <w:rPr>
          <w:b/>
          <w:bCs/>
          <w:lang w:val="fr-CA"/>
        </w:rPr>
        <w:t xml:space="preserve">Vos informations ne sont jamais vendues à des tierces parties. </w:t>
      </w:r>
      <w:r>
        <w:rPr>
          <w:lang w:val="fr-CA"/>
        </w:rPr>
        <w:t xml:space="preserve">Les seuls courriels que vous recevrez de la part d’ISTS concernent directement votre candidature et, </w:t>
      </w:r>
      <w:r>
        <w:rPr>
          <w:i/>
          <w:iCs/>
          <w:lang w:val="fr-CA"/>
        </w:rPr>
        <w:t>peut-être</w:t>
      </w:r>
      <w:r>
        <w:rPr>
          <w:lang w:val="fr-CA"/>
        </w:rPr>
        <w:t>, d’autres possibilités de bourse d’études.</w:t>
      </w:r>
    </w:p>
    <w:p w14:paraId="2DCD66D5" w14:textId="77777777" w:rsidR="001A2E28" w:rsidRPr="00FF7302" w:rsidRDefault="001A2E28" w:rsidP="001A2E28">
      <w:pPr>
        <w:pStyle w:val="NoSpacing"/>
        <w:rPr>
          <w:lang w:val="fr-FR"/>
        </w:rPr>
      </w:pPr>
    </w:p>
    <w:p w14:paraId="3BEECBBA" w14:textId="77777777" w:rsidR="001A2E28" w:rsidRPr="00FF7302" w:rsidRDefault="001A2E28" w:rsidP="001A2E28">
      <w:pPr>
        <w:pStyle w:val="NoSpacing"/>
        <w:rPr>
          <w:lang w:val="fr-FR"/>
        </w:rPr>
      </w:pPr>
    </w:p>
    <w:p w14:paraId="530A69F3" w14:textId="77777777" w:rsidR="001A2E28" w:rsidRPr="00FF7302" w:rsidRDefault="001A2E28" w:rsidP="001A2E28">
      <w:pPr>
        <w:pStyle w:val="NoSpacing"/>
        <w:rPr>
          <w:lang w:val="fr-FR"/>
        </w:rPr>
      </w:pPr>
    </w:p>
    <w:p w14:paraId="518F5EC7" w14:textId="77777777" w:rsidR="001A2E28" w:rsidRPr="00FF7302" w:rsidRDefault="001A2E28" w:rsidP="001A2E28">
      <w:pPr>
        <w:pStyle w:val="NoSpacing"/>
        <w:rPr>
          <w:lang w:val="fr-FR"/>
        </w:rPr>
      </w:pPr>
    </w:p>
    <w:p w14:paraId="0433C76C" w14:textId="77777777" w:rsidR="001A2E28" w:rsidRPr="00FF7302" w:rsidRDefault="001A2E28" w:rsidP="001A2E28">
      <w:pPr>
        <w:pStyle w:val="NoSpacing"/>
        <w:rPr>
          <w:lang w:val="fr-FR"/>
        </w:rPr>
      </w:pPr>
    </w:p>
    <w:p w14:paraId="51762684" w14:textId="77777777" w:rsidR="001A2E28" w:rsidRPr="00FF7302" w:rsidRDefault="001A2E28" w:rsidP="001A2E28">
      <w:pPr>
        <w:pStyle w:val="NoSpacing"/>
        <w:rPr>
          <w:lang w:val="fr-FR"/>
        </w:rPr>
      </w:pPr>
    </w:p>
    <w:p w14:paraId="3CB07D34" w14:textId="77777777" w:rsidR="001A2E28" w:rsidRPr="00FF7302" w:rsidRDefault="001A2E28" w:rsidP="001A2E28">
      <w:pPr>
        <w:pStyle w:val="NoSpacing"/>
        <w:rPr>
          <w:lang w:val="fr-FR"/>
        </w:rPr>
      </w:pPr>
    </w:p>
    <w:p w14:paraId="59C01944" w14:textId="77777777" w:rsidR="001A2E28" w:rsidRPr="00FF7302" w:rsidRDefault="001A2E28" w:rsidP="001A2E28">
      <w:pPr>
        <w:pStyle w:val="NoSpacing"/>
        <w:rPr>
          <w:lang w:val="fr-FR"/>
        </w:rPr>
      </w:pPr>
    </w:p>
    <w:p w14:paraId="39963CB1" w14:textId="77777777" w:rsidR="001A2E28" w:rsidRPr="00FF7302" w:rsidRDefault="001A2E28" w:rsidP="001A2E28">
      <w:pPr>
        <w:pStyle w:val="NoSpacing"/>
        <w:rPr>
          <w:lang w:val="fr-FR"/>
        </w:rPr>
      </w:pPr>
    </w:p>
    <w:p w14:paraId="53A316DC" w14:textId="77777777" w:rsidR="001A2E28" w:rsidRPr="00FF7302" w:rsidRDefault="001A2E28" w:rsidP="001A2E28">
      <w:pPr>
        <w:pStyle w:val="NoSpacing"/>
        <w:rPr>
          <w:lang w:val="fr-FR"/>
        </w:rPr>
      </w:pPr>
    </w:p>
    <w:p w14:paraId="32B0D77B" w14:textId="77777777" w:rsidR="001A2E28" w:rsidRPr="00FF7302" w:rsidRDefault="001A2E28" w:rsidP="001A2E28">
      <w:pPr>
        <w:pStyle w:val="NoSpacing"/>
        <w:rPr>
          <w:lang w:val="fr-FR"/>
        </w:rPr>
      </w:pPr>
    </w:p>
    <w:p w14:paraId="45475031" w14:textId="77777777" w:rsidR="001A2E28" w:rsidRPr="00FF7302" w:rsidRDefault="001A2E28" w:rsidP="001A2E28">
      <w:pPr>
        <w:pStyle w:val="NoSpacing"/>
        <w:rPr>
          <w:lang w:val="fr-FR"/>
        </w:rPr>
      </w:pPr>
    </w:p>
    <w:p w14:paraId="5BDC3EB7" w14:textId="77777777" w:rsidR="001A2E28" w:rsidRPr="00FF7302" w:rsidRDefault="001A2E28" w:rsidP="001A2E28">
      <w:pPr>
        <w:pStyle w:val="NoSpacing"/>
        <w:rPr>
          <w:b/>
          <w:sz w:val="28"/>
          <w:lang w:val="fr-FR"/>
        </w:rPr>
      </w:pPr>
      <w:bookmarkStart w:id="6" w:name="ApplicationStatus"/>
      <w:bookmarkEnd w:id="6"/>
    </w:p>
    <w:p w14:paraId="2B5EE74C" w14:textId="77777777" w:rsidR="001A2E28" w:rsidRPr="00FF7302" w:rsidRDefault="001A2E28" w:rsidP="001A2E28">
      <w:pPr>
        <w:pStyle w:val="NoSpacing"/>
        <w:rPr>
          <w:sz w:val="28"/>
          <w:lang w:val="fr-FR"/>
        </w:rPr>
      </w:pPr>
      <w:r>
        <w:rPr>
          <w:b/>
          <w:bCs/>
          <w:sz w:val="28"/>
          <w:lang w:val="fr-CA"/>
        </w:rPr>
        <w:lastRenderedPageBreak/>
        <w:t>Statut de la candidature</w:t>
      </w:r>
    </w:p>
    <w:p w14:paraId="72DC08E7" w14:textId="77777777" w:rsidR="001A2E28" w:rsidRPr="00FF7302" w:rsidRDefault="001A2E28" w:rsidP="001A2E28">
      <w:pPr>
        <w:pStyle w:val="NoSpacing"/>
        <w:rPr>
          <w:lang w:val="fr-FR"/>
        </w:rPr>
      </w:pPr>
      <w:r>
        <w:rPr>
          <w:noProof/>
        </w:rPr>
        <mc:AlternateContent>
          <mc:Choice Requires="wps">
            <w:drawing>
              <wp:anchor distT="0" distB="0" distL="114300" distR="114300" simplePos="0" relativeHeight="251663360" behindDoc="0" locked="0" layoutInCell="1" allowOverlap="1" wp14:anchorId="5FC21005" wp14:editId="32ED6C34">
                <wp:simplePos x="0" y="0"/>
                <wp:positionH relativeFrom="column">
                  <wp:posOffset>-76200</wp:posOffset>
                </wp:positionH>
                <wp:positionV relativeFrom="paragraph">
                  <wp:posOffset>78105</wp:posOffset>
                </wp:positionV>
                <wp:extent cx="6848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A7C3A8E"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6.15pt" to="533.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" strokecolor="#70ad47 [3209]" strokeweight="1.5pt">
                <v:stroke joinstyle="miter"/>
              </v:line>
            </w:pict>
          </mc:Fallback>
        </mc:AlternateContent>
      </w:r>
    </w:p>
    <w:p w14:paraId="7E4E6BE4" w14:textId="77777777" w:rsidR="001A2E28" w:rsidRPr="00FF7302" w:rsidRDefault="001A2E28" w:rsidP="001A2E28">
      <w:pPr>
        <w:pStyle w:val="NoSpacing"/>
        <w:rPr>
          <w:lang w:val="fr-FR"/>
        </w:rPr>
      </w:pPr>
      <w:r>
        <w:rPr>
          <w:b/>
          <w:bCs/>
          <w:lang w:val="fr-CA"/>
        </w:rPr>
        <w:t>Comment savoir si ma candidature est complète?</w:t>
      </w:r>
    </w:p>
    <w:p w14:paraId="218E1246" w14:textId="77777777" w:rsidR="001A2E28" w:rsidRPr="00FF7302" w:rsidRDefault="001A2E28" w:rsidP="001A2E28">
      <w:pPr>
        <w:pStyle w:val="NoSpacing"/>
        <w:rPr>
          <w:lang w:val="fr-FR"/>
        </w:rPr>
      </w:pPr>
      <w:r>
        <w:rPr>
          <w:lang w:val="fr-CA"/>
        </w:rPr>
        <w:t xml:space="preserve">Les candidatures </w:t>
      </w:r>
      <w:r>
        <w:rPr>
          <w:b/>
          <w:bCs/>
          <w:lang w:val="fr-CA"/>
        </w:rPr>
        <w:t>Complete (Complètes)</w:t>
      </w:r>
      <w:r>
        <w:rPr>
          <w:lang w:val="fr-CA"/>
        </w:rPr>
        <w:t xml:space="preserve"> auront un bouton vert COMPLETE (COMPLÈTE), comme illustré ci-dessous :</w:t>
      </w:r>
    </w:p>
    <w:p w14:paraId="625FD86D" w14:textId="77777777" w:rsidR="001A2E28" w:rsidRPr="00FF7302" w:rsidRDefault="001A2E28" w:rsidP="001A2E28">
      <w:pPr>
        <w:pStyle w:val="NoSpacing"/>
        <w:rPr>
          <w:lang w:val="fr-FR"/>
        </w:rPr>
      </w:pPr>
    </w:p>
    <w:p w14:paraId="11FEB500" w14:textId="77777777" w:rsidR="001A2E28" w:rsidRPr="00C560BA" w:rsidRDefault="001A2E28" w:rsidP="001A2E28">
      <w:pPr>
        <w:pStyle w:val="NoSpacing"/>
        <w:jc w:val="center"/>
      </w:pPr>
      <w:r>
        <w:rPr>
          <w:noProof/>
        </w:rPr>
        <w:drawing>
          <wp:inline distT="0" distB="0" distL="0" distR="0" wp14:anchorId="595CDF4E" wp14:editId="5AEF9A10">
            <wp:extent cx="9429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2975" cy="352425"/>
                    </a:xfrm>
                    <a:prstGeom prst="rect">
                      <a:avLst/>
                    </a:prstGeom>
                  </pic:spPr>
                </pic:pic>
              </a:graphicData>
            </a:graphic>
          </wp:inline>
        </w:drawing>
      </w:r>
    </w:p>
    <w:p w14:paraId="73728DF3" w14:textId="77777777" w:rsidR="001A2E28" w:rsidRPr="00C560BA" w:rsidRDefault="001A2E28" w:rsidP="001A2E28">
      <w:pPr>
        <w:pStyle w:val="NoSpacing"/>
      </w:pPr>
    </w:p>
    <w:p w14:paraId="0CBC9206" w14:textId="77777777" w:rsidR="001A2E28" w:rsidRPr="00FF7302" w:rsidRDefault="001A2E28" w:rsidP="001A2E28">
      <w:pPr>
        <w:pStyle w:val="NoSpacing"/>
        <w:rPr>
          <w:lang w:val="fr-FR"/>
        </w:rPr>
      </w:pPr>
      <w:r>
        <w:rPr>
          <w:lang w:val="fr-CA"/>
        </w:rPr>
        <w:t>Si le statut de votre candidature a un bouton STARTED (EN COURS) gris ou orange comme illustré ci-dessous, cliquez sur le bouton pour consulter le statut de chaque exigence individuelle.</w:t>
      </w:r>
    </w:p>
    <w:p w14:paraId="393AB5A4" w14:textId="77777777" w:rsidR="001A2E28" w:rsidRPr="00FF7302" w:rsidRDefault="001A2E28" w:rsidP="001A2E28">
      <w:pPr>
        <w:pStyle w:val="NoSpacing"/>
        <w:rPr>
          <w:lang w:val="fr-FR"/>
        </w:rPr>
      </w:pPr>
    </w:p>
    <w:p w14:paraId="1C5716AB" w14:textId="77777777" w:rsidR="001A2E28" w:rsidRPr="00C560BA" w:rsidRDefault="001A2E28" w:rsidP="001A2E28">
      <w:pPr>
        <w:pStyle w:val="NoSpacing"/>
        <w:jc w:val="center"/>
      </w:pPr>
      <w:r>
        <w:rPr>
          <w:noProof/>
        </w:rPr>
        <w:drawing>
          <wp:inline distT="0" distB="0" distL="0" distR="0" wp14:anchorId="34F632C7" wp14:editId="6406C366">
            <wp:extent cx="942975" cy="342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2975" cy="342900"/>
                    </a:xfrm>
                    <a:prstGeom prst="rect">
                      <a:avLst/>
                    </a:prstGeom>
                  </pic:spPr>
                </pic:pic>
              </a:graphicData>
            </a:graphic>
          </wp:inline>
        </w:drawing>
      </w:r>
    </w:p>
    <w:p w14:paraId="540D598A" w14:textId="77777777" w:rsidR="001A2E28" w:rsidRPr="00C560BA" w:rsidRDefault="001A2E28" w:rsidP="001A2E28">
      <w:pPr>
        <w:pStyle w:val="NoSpacing"/>
      </w:pPr>
    </w:p>
    <w:p w14:paraId="1F30DE8C" w14:textId="77777777" w:rsidR="001A2E28" w:rsidRPr="00C560BA" w:rsidRDefault="001A2E28" w:rsidP="001A2E28">
      <w:pPr>
        <w:pStyle w:val="NoSpacing"/>
      </w:pPr>
    </w:p>
    <w:p w14:paraId="30D66B6A" w14:textId="77777777" w:rsidR="001A2E28" w:rsidRPr="00FF7302" w:rsidRDefault="001A2E28" w:rsidP="001A2E28">
      <w:pPr>
        <w:pStyle w:val="NoSpacing"/>
        <w:rPr>
          <w:b/>
          <w:lang w:val="fr-FR"/>
        </w:rPr>
      </w:pPr>
      <w:r>
        <w:rPr>
          <w:b/>
          <w:bCs/>
          <w:lang w:val="fr-CA"/>
        </w:rPr>
        <w:t>En tant que candidat(e), quelles sont mes responsabilités?</w:t>
      </w:r>
    </w:p>
    <w:p w14:paraId="2CE39115" w14:textId="77777777" w:rsidR="001A2E28" w:rsidRPr="00FF7302" w:rsidRDefault="001A2E28" w:rsidP="001A2E28">
      <w:pPr>
        <w:pStyle w:val="NoSpacing"/>
        <w:rPr>
          <w:lang w:val="fr-FR"/>
        </w:rPr>
      </w:pPr>
      <w:r>
        <w:rPr>
          <w:lang w:val="fr-CA"/>
        </w:rPr>
        <w:t xml:space="preserve">Il vous incombe de vous assurer que votre candidature est </w:t>
      </w:r>
      <w:r>
        <w:rPr>
          <w:b/>
          <w:bCs/>
          <w:lang w:val="fr-CA"/>
        </w:rPr>
        <w:t>Complete (Complète)</w:t>
      </w:r>
      <w:r>
        <w:rPr>
          <w:lang w:val="fr-CA"/>
        </w:rPr>
        <w:t xml:space="preserve">. Votre formulaire de candidature en ligne doit être </w:t>
      </w:r>
      <w:proofErr w:type="spellStart"/>
      <w:r>
        <w:rPr>
          <w:b/>
          <w:bCs/>
          <w:lang w:val="fr-CA"/>
        </w:rPr>
        <w:t>Submitted</w:t>
      </w:r>
      <w:proofErr w:type="spellEnd"/>
      <w:r>
        <w:rPr>
          <w:b/>
          <w:bCs/>
          <w:lang w:val="fr-CA"/>
        </w:rPr>
        <w:t xml:space="preserve"> (Soumis)</w:t>
      </w:r>
      <w:r>
        <w:rPr>
          <w:lang w:val="fr-CA"/>
        </w:rPr>
        <w:t xml:space="preserve">, tous les documents téléversés et </w:t>
      </w:r>
      <w:r>
        <w:rPr>
          <w:b/>
          <w:bCs/>
          <w:lang w:val="fr-CA"/>
        </w:rPr>
        <w:t>Accepted (Acceptés) et tous les suppléments requis doivent être Complete (Complets)</w:t>
      </w:r>
      <w:r>
        <w:rPr>
          <w:lang w:val="fr-CA"/>
        </w:rPr>
        <w:t xml:space="preserve">. </w:t>
      </w:r>
    </w:p>
    <w:p w14:paraId="3141A8B9" w14:textId="77777777" w:rsidR="001A2E28" w:rsidRPr="00FF7302" w:rsidRDefault="001A2E28" w:rsidP="001A2E28">
      <w:pPr>
        <w:pStyle w:val="NoSpacing"/>
        <w:rPr>
          <w:lang w:val="fr-FR"/>
        </w:rPr>
      </w:pPr>
    </w:p>
    <w:p w14:paraId="3EF28FBB" w14:textId="77777777" w:rsidR="001A2E28" w:rsidRPr="00FF7302" w:rsidRDefault="001A2E28" w:rsidP="001A2E28">
      <w:pPr>
        <w:pStyle w:val="NoSpacing"/>
        <w:rPr>
          <w:b/>
          <w:lang w:val="fr-FR"/>
        </w:rPr>
      </w:pPr>
      <w:r>
        <w:rPr>
          <w:b/>
          <w:bCs/>
          <w:lang w:val="fr-CA"/>
        </w:rPr>
        <w:t>Comment puis-je utiliser ma Home page (page d’Accueil) pour voir le statut de ma candidature?</w:t>
      </w:r>
    </w:p>
    <w:p w14:paraId="7A80E08E" w14:textId="77777777" w:rsidR="001A2E28" w:rsidRPr="00C560BA" w:rsidRDefault="001A2E28" w:rsidP="001A2E28">
      <w:pPr>
        <w:pStyle w:val="NoSpacing"/>
      </w:pPr>
      <w:r>
        <w:rPr>
          <w:lang w:val="fr-CA"/>
        </w:rPr>
        <w:t xml:space="preserve">Lorsque vous vous connectez à la </w:t>
      </w:r>
      <w:r>
        <w:rPr>
          <w:b/>
          <w:bCs/>
          <w:lang w:val="fr-CA"/>
        </w:rPr>
        <w:t>page d’Accueil</w:t>
      </w:r>
      <w:r>
        <w:rPr>
          <w:lang w:val="fr-CA"/>
        </w:rPr>
        <w:t xml:space="preserve">, vous verrez une liste de toutes les candidatures. Chaque candidature présente un </w:t>
      </w:r>
      <w:r>
        <w:rPr>
          <w:u w:val="single"/>
          <w:lang w:val="fr-CA"/>
        </w:rPr>
        <w:t>bouton</w:t>
      </w:r>
      <w:r>
        <w:rPr>
          <w:lang w:val="fr-CA"/>
        </w:rPr>
        <w:t xml:space="preserve"> visible de statut général.</w:t>
      </w:r>
    </w:p>
    <w:p w14:paraId="3D33AFCE" w14:textId="77777777" w:rsidR="001A2E28" w:rsidRPr="00C560BA" w:rsidRDefault="001A2E28" w:rsidP="001A2E28">
      <w:pPr>
        <w:pStyle w:val="NoSpacing"/>
      </w:pPr>
    </w:p>
    <w:p w14:paraId="02EC545F" w14:textId="77777777" w:rsidR="001A2E28" w:rsidRPr="00C560BA" w:rsidRDefault="001A2E28" w:rsidP="001A2E28">
      <w:pPr>
        <w:pStyle w:val="NoSpacing"/>
        <w:jc w:val="center"/>
      </w:pPr>
      <w:r>
        <w:rPr>
          <w:noProof/>
        </w:rPr>
        <w:drawing>
          <wp:inline distT="0" distB="0" distL="0" distR="0" wp14:anchorId="7283085A" wp14:editId="27E45EE8">
            <wp:extent cx="293370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371475"/>
                    </a:xfrm>
                    <a:prstGeom prst="rect">
                      <a:avLst/>
                    </a:prstGeom>
                    <a:noFill/>
                    <a:ln>
                      <a:noFill/>
                    </a:ln>
                  </pic:spPr>
                </pic:pic>
              </a:graphicData>
            </a:graphic>
          </wp:inline>
        </w:drawing>
      </w:r>
    </w:p>
    <w:p w14:paraId="3F6D6E85" w14:textId="77777777" w:rsidR="001A2E28" w:rsidRPr="00C560BA" w:rsidRDefault="001A2E28" w:rsidP="001A2E28">
      <w:pPr>
        <w:pStyle w:val="NoSpacing"/>
        <w:rPr>
          <w:i/>
        </w:rPr>
      </w:pPr>
    </w:p>
    <w:p w14:paraId="6435AC06" w14:textId="77777777" w:rsidR="001A2E28" w:rsidRPr="00FF7302" w:rsidRDefault="001A2E28" w:rsidP="001A2E28">
      <w:pPr>
        <w:pStyle w:val="NoSpacing"/>
        <w:rPr>
          <w:i/>
          <w:lang w:val="fr-FR"/>
        </w:rPr>
      </w:pPr>
      <w:r>
        <w:rPr>
          <w:i/>
          <w:iCs/>
          <w:lang w:val="fr-CA"/>
        </w:rPr>
        <w:t>Un bouton STARTED (EN COURS) gris signifie que vous n’avez pas soumis votre formulaire en ligne.  Un bouton STARTED (EN COURS) orange signifie que vous avez soumis le formulaire en ligne mais soit il vous manque des éléments requis pour la candidature, soit vos documents sont toujours en cours de traitement.</w:t>
      </w:r>
    </w:p>
    <w:p w14:paraId="7A154C80" w14:textId="77777777" w:rsidR="001A2E28" w:rsidRPr="00FF7302" w:rsidRDefault="001A2E28" w:rsidP="001A2E28">
      <w:pPr>
        <w:pStyle w:val="NoSpacing"/>
        <w:jc w:val="center"/>
        <w:rPr>
          <w:lang w:val="fr-FR"/>
        </w:rPr>
      </w:pPr>
    </w:p>
    <w:p w14:paraId="1E24C10A" w14:textId="77777777" w:rsidR="001A2E28" w:rsidRPr="00FF7302" w:rsidRDefault="001A2E28" w:rsidP="001A2E28">
      <w:pPr>
        <w:pStyle w:val="NoSpacing"/>
        <w:rPr>
          <w:lang w:val="fr-FR"/>
        </w:rPr>
      </w:pPr>
      <w:r>
        <w:rPr>
          <w:lang w:val="fr-CA"/>
        </w:rPr>
        <w:t xml:space="preserve">Lorsque vous cliquez sur le bouton de statut, vous verrez le statut plus en détails. Ceci vous révèlera le statut de chaque portion individuelle requise de la candidature. Pour obtenir des détails supplémentaires sur votre </w:t>
      </w:r>
      <w:r>
        <w:rPr>
          <w:b/>
          <w:bCs/>
          <w:lang w:val="fr-CA"/>
        </w:rPr>
        <w:t>page d’Accueil</w:t>
      </w:r>
      <w:r>
        <w:rPr>
          <w:lang w:val="fr-CA"/>
        </w:rPr>
        <w:t xml:space="preserve">, passez en revue la section </w:t>
      </w:r>
      <w:r>
        <w:rPr>
          <w:b/>
          <w:bCs/>
          <w:lang w:val="fr-CA"/>
        </w:rPr>
        <w:t>Tutoriel de la Home page (page d’Accueil)</w:t>
      </w:r>
      <w:r>
        <w:rPr>
          <w:lang w:val="fr-CA"/>
        </w:rPr>
        <w:t>.</w:t>
      </w:r>
    </w:p>
    <w:p w14:paraId="030E5DE6" w14:textId="77777777" w:rsidR="001A2E28" w:rsidRPr="00FF7302" w:rsidRDefault="001A2E28" w:rsidP="001A2E28">
      <w:pPr>
        <w:pStyle w:val="NoSpacing"/>
        <w:rPr>
          <w:lang w:val="fr-FR"/>
        </w:rPr>
      </w:pPr>
    </w:p>
    <w:p w14:paraId="5934FC0C" w14:textId="77777777" w:rsidR="001A2E28" w:rsidRPr="00FF7302" w:rsidRDefault="001A2E28" w:rsidP="001A2E28">
      <w:pPr>
        <w:pStyle w:val="NoSpacing"/>
        <w:rPr>
          <w:b/>
          <w:lang w:val="fr-FR"/>
        </w:rPr>
      </w:pPr>
      <w:r>
        <w:rPr>
          <w:b/>
          <w:bCs/>
          <w:lang w:val="fr-CA"/>
        </w:rPr>
        <w:t>La date limite est demain et il faut attendre 5 à 7 jours pour le traitement de la candidature.  Serai-je considéré(e)?</w:t>
      </w:r>
    </w:p>
    <w:p w14:paraId="60B63ABE" w14:textId="77777777" w:rsidR="001A2E28" w:rsidRPr="00FF7302" w:rsidRDefault="001A2E28" w:rsidP="001A2E28">
      <w:pPr>
        <w:pStyle w:val="NoSpacing"/>
        <w:rPr>
          <w:b/>
          <w:lang w:val="fr-FR"/>
        </w:rPr>
      </w:pPr>
      <w:r>
        <w:rPr>
          <w:lang w:val="fr-CA"/>
        </w:rPr>
        <w:t xml:space="preserve">Dès l’instant où vos documents ont été téléversés avant la date limite de la candidature, ils sont pris en compte. Vous devez continuer de surveiller votre </w:t>
      </w:r>
      <w:r>
        <w:rPr>
          <w:b/>
          <w:bCs/>
          <w:lang w:val="fr-CA"/>
        </w:rPr>
        <w:t>page d’Accueil</w:t>
      </w:r>
      <w:r>
        <w:rPr>
          <w:lang w:val="fr-CA"/>
        </w:rPr>
        <w:t>, jusqu’à ce que le statut change à ACCEPTED (ACCEPTÉ). Si le statut passe à REJECTED (REFUSÉ), veuillez communiquer avec nous immédiatement.</w:t>
      </w:r>
    </w:p>
    <w:p w14:paraId="49F86875" w14:textId="77777777" w:rsidR="001A2E28" w:rsidRPr="00FF7302" w:rsidRDefault="001A2E28" w:rsidP="001A2E28">
      <w:pPr>
        <w:pStyle w:val="NoSpacing"/>
        <w:rPr>
          <w:b/>
          <w:lang w:val="fr-FR"/>
        </w:rPr>
      </w:pPr>
    </w:p>
    <w:p w14:paraId="59CC3DC0" w14:textId="77777777" w:rsidR="001A2E28" w:rsidRPr="00FF7302" w:rsidRDefault="001A2E28" w:rsidP="001A2E28">
      <w:pPr>
        <w:pStyle w:val="NoSpacing"/>
        <w:rPr>
          <w:b/>
          <w:lang w:val="fr-FR"/>
        </w:rPr>
      </w:pPr>
      <w:r>
        <w:rPr>
          <w:b/>
          <w:bCs/>
          <w:lang w:val="fr-CA"/>
        </w:rPr>
        <w:t xml:space="preserve">La date limite est passée et le statut de ma candidature affiche </w:t>
      </w:r>
      <w:proofErr w:type="spellStart"/>
      <w:r>
        <w:rPr>
          <w:b/>
          <w:bCs/>
          <w:lang w:val="fr-CA"/>
        </w:rPr>
        <w:t>Started</w:t>
      </w:r>
      <w:proofErr w:type="spellEnd"/>
      <w:r>
        <w:rPr>
          <w:b/>
          <w:bCs/>
          <w:lang w:val="fr-CA"/>
        </w:rPr>
        <w:t xml:space="preserve"> (En cours), que dois-je faire?</w:t>
      </w:r>
    </w:p>
    <w:p w14:paraId="0B69C226" w14:textId="77777777" w:rsidR="001A2E28" w:rsidRPr="00FF7302" w:rsidRDefault="001A2E28" w:rsidP="001A2E28">
      <w:pPr>
        <w:pStyle w:val="NoSpacing"/>
        <w:rPr>
          <w:lang w:val="fr-FR"/>
        </w:rPr>
      </w:pPr>
      <w:r>
        <w:rPr>
          <w:lang w:val="fr-CA"/>
        </w:rPr>
        <w:t xml:space="preserve">Si votre bouton STARTED (EN COURS) est gris, vous avez malheureusement raté l’échéance et votre candidature peut désormais seulement être lue.  Si votre bouton STARTED (EN COURS) est orange, cliquez sur le bouton pour voir ce qui manque.  Il se peut que les documents requis soit PROCESSING (EN COURS DE TRAITEMENT).  Dès l’instant où vos documents ont été téléversés avant la date limite de la candidature, ils sont pris en compte. Vous devez continuer de surveiller votre </w:t>
      </w:r>
      <w:r>
        <w:rPr>
          <w:b/>
          <w:bCs/>
          <w:lang w:val="fr-CA"/>
        </w:rPr>
        <w:t>page d’Accueil</w:t>
      </w:r>
      <w:r>
        <w:rPr>
          <w:lang w:val="fr-CA"/>
        </w:rPr>
        <w:t xml:space="preserve">, jusqu’à ce que le statut change à ACCEPTED (ACCEPTÉ). Si le statut passe à REJECTED (REFUSÉ), veuillez communiquer avec nous immédiatement. </w:t>
      </w:r>
    </w:p>
    <w:p w14:paraId="7349E5A6" w14:textId="77777777" w:rsidR="001A2E28" w:rsidRPr="00FF7302" w:rsidRDefault="001A2E28" w:rsidP="001A2E28">
      <w:pPr>
        <w:pStyle w:val="NoSpacing"/>
        <w:rPr>
          <w:lang w:val="fr-FR"/>
        </w:rPr>
      </w:pPr>
    </w:p>
    <w:p w14:paraId="74FBF3D5" w14:textId="77777777" w:rsidR="00015A99" w:rsidRDefault="00015A99" w:rsidP="001A2E28">
      <w:pPr>
        <w:pStyle w:val="NoSpacing"/>
        <w:rPr>
          <w:b/>
          <w:bCs/>
          <w:sz w:val="28"/>
          <w:lang w:val="fr-CA"/>
        </w:rPr>
      </w:pPr>
      <w:bookmarkStart w:id="7" w:name="AwardDetails"/>
      <w:bookmarkEnd w:id="7"/>
    </w:p>
    <w:p w14:paraId="00C62D31" w14:textId="77777777" w:rsidR="001A2E28" w:rsidRPr="00FF7302" w:rsidRDefault="001A2E28" w:rsidP="001A2E28">
      <w:pPr>
        <w:pStyle w:val="NoSpacing"/>
        <w:rPr>
          <w:b/>
          <w:sz w:val="28"/>
          <w:lang w:val="fr-FR"/>
        </w:rPr>
      </w:pPr>
      <w:r>
        <w:rPr>
          <w:b/>
          <w:bCs/>
          <w:sz w:val="28"/>
          <w:lang w:val="fr-CA"/>
        </w:rPr>
        <w:lastRenderedPageBreak/>
        <w:t>Détails relatifs aux bourses</w:t>
      </w:r>
    </w:p>
    <w:p w14:paraId="4DC05930" w14:textId="77777777" w:rsidR="001A2E28" w:rsidRPr="00FF7302" w:rsidRDefault="001A2E28" w:rsidP="001A2E28">
      <w:pPr>
        <w:pStyle w:val="NoSpacing"/>
        <w:rPr>
          <w:lang w:val="fr-FR"/>
        </w:rPr>
      </w:pPr>
      <w:r>
        <w:rPr>
          <w:noProof/>
        </w:rPr>
        <mc:AlternateContent>
          <mc:Choice Requires="wps">
            <w:drawing>
              <wp:anchor distT="0" distB="0" distL="114300" distR="114300" simplePos="0" relativeHeight="251664384" behindDoc="0" locked="0" layoutInCell="1" allowOverlap="1" wp14:anchorId="7F19A7A5" wp14:editId="16415C15">
                <wp:simplePos x="0" y="0"/>
                <wp:positionH relativeFrom="column">
                  <wp:posOffset>-85725</wp:posOffset>
                </wp:positionH>
                <wp:positionV relativeFrom="paragraph">
                  <wp:posOffset>57150</wp:posOffset>
                </wp:positionV>
                <wp:extent cx="68484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EB6E5E2"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4.5pt" to="5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" strokecolor="#70ad47 [3209]" strokeweight="1.5pt">
                <v:stroke joinstyle="miter"/>
              </v:line>
            </w:pict>
          </mc:Fallback>
        </mc:AlternateContent>
      </w:r>
    </w:p>
    <w:p w14:paraId="672A5C9B" w14:textId="77777777" w:rsidR="001A2E28" w:rsidRPr="00FF7302" w:rsidRDefault="001A2E28" w:rsidP="001A2E28">
      <w:pPr>
        <w:pStyle w:val="NoSpacing"/>
        <w:rPr>
          <w:b/>
          <w:lang w:val="fr-FR"/>
        </w:rPr>
      </w:pPr>
      <w:r>
        <w:rPr>
          <w:b/>
          <w:bCs/>
          <w:lang w:val="fr-CA"/>
        </w:rPr>
        <w:t>En quoi consistent les critères de sélection?</w:t>
      </w:r>
    </w:p>
    <w:p w14:paraId="5F2F8744" w14:textId="77777777" w:rsidR="001A2E28" w:rsidRPr="00FF7302" w:rsidRDefault="001A2E28" w:rsidP="001A2E28">
      <w:pPr>
        <w:pStyle w:val="NoSpacing"/>
        <w:rPr>
          <w:lang w:val="fr-FR"/>
        </w:rPr>
      </w:pPr>
      <w:r>
        <w:rPr>
          <w:lang w:val="fr-CA"/>
        </w:rPr>
        <w:t xml:space="preserve">Un comité de sélection indépendant évaluera les candidatures </w:t>
      </w:r>
      <w:r>
        <w:rPr>
          <w:b/>
          <w:bCs/>
          <w:u w:val="single"/>
          <w:lang w:val="fr-CA"/>
        </w:rPr>
        <w:t>Complete (Complètes)</w:t>
      </w:r>
      <w:r>
        <w:rPr>
          <w:lang w:val="fr-CA"/>
        </w:rPr>
        <w:t xml:space="preserve"> et sélectionnera les récipiendaires selon :</w:t>
      </w:r>
    </w:p>
    <w:p w14:paraId="3D651731" w14:textId="77777777" w:rsidR="001A2E28" w:rsidRPr="00FF7302" w:rsidRDefault="001A2E28" w:rsidP="001A2E28">
      <w:pPr>
        <w:pStyle w:val="Title"/>
        <w:numPr>
          <w:ilvl w:val="0"/>
          <w:numId w:val="9"/>
        </w:numPr>
        <w:tabs>
          <w:tab w:val="clear" w:pos="360"/>
          <w:tab w:val="num" w:pos="720"/>
        </w:tabs>
        <w:ind w:left="720"/>
        <w:jc w:val="left"/>
        <w:rPr>
          <w:rFonts w:ascii="Calibri" w:hAnsi="Calibri"/>
          <w:b w:val="0"/>
          <w:sz w:val="22"/>
          <w:szCs w:val="22"/>
          <w:lang w:val="fr-FR"/>
        </w:rPr>
      </w:pPr>
      <w:r>
        <w:rPr>
          <w:rFonts w:ascii="Calibri" w:hAnsi="Calibri"/>
          <w:b w:val="0"/>
          <w:bCs w:val="0"/>
          <w:sz w:val="22"/>
          <w:szCs w:val="22"/>
          <w:lang w:val="fr-CA"/>
        </w:rPr>
        <w:t>Dans son choix des demi-finalistes, le comité tiendra compte de :</w:t>
      </w:r>
    </w:p>
    <w:p w14:paraId="6A378452" w14:textId="77777777" w:rsidR="001A2E28" w:rsidRPr="00FF7302" w:rsidRDefault="001A2E28" w:rsidP="001A2E28">
      <w:pPr>
        <w:pStyle w:val="Title"/>
        <w:numPr>
          <w:ilvl w:val="0"/>
          <w:numId w:val="10"/>
        </w:numPr>
        <w:jc w:val="left"/>
        <w:rPr>
          <w:rFonts w:ascii="Calibri" w:hAnsi="Calibri"/>
          <w:b w:val="0"/>
          <w:sz w:val="22"/>
          <w:szCs w:val="22"/>
          <w:lang w:val="fr-FR"/>
        </w:rPr>
      </w:pPr>
      <w:r>
        <w:rPr>
          <w:rFonts w:ascii="Calibri" w:hAnsi="Calibri"/>
          <w:b w:val="0"/>
          <w:bCs w:val="0"/>
          <w:sz w:val="22"/>
          <w:szCs w:val="22"/>
          <w:lang w:val="fr-CA"/>
        </w:rPr>
        <w:t>Leurs résultats et dossiers scolaires (50 %)</w:t>
      </w:r>
    </w:p>
    <w:p w14:paraId="6EDC2F9A" w14:textId="77777777" w:rsidR="001A2E28" w:rsidRPr="00FF7302" w:rsidRDefault="001A2E28" w:rsidP="001A2E28">
      <w:pPr>
        <w:pStyle w:val="Title"/>
        <w:numPr>
          <w:ilvl w:val="0"/>
          <w:numId w:val="10"/>
        </w:numPr>
        <w:jc w:val="left"/>
        <w:rPr>
          <w:rFonts w:ascii="Calibri" w:hAnsi="Calibri"/>
          <w:b w:val="0"/>
          <w:sz w:val="22"/>
          <w:szCs w:val="22"/>
          <w:lang w:val="fr-FR"/>
        </w:rPr>
      </w:pPr>
      <w:r>
        <w:rPr>
          <w:rFonts w:ascii="Calibri" w:hAnsi="Calibri"/>
          <w:b w:val="0"/>
          <w:bCs w:val="0"/>
          <w:sz w:val="22"/>
          <w:szCs w:val="22"/>
          <w:lang w:val="fr-CA"/>
        </w:rPr>
        <w:t>Leurs activités parascolaires, notamment l’engagement communautaire, l’expérience professionnelle, et les distinctions et récompenses reçues (50 %)</w:t>
      </w:r>
    </w:p>
    <w:p w14:paraId="101B23C7" w14:textId="77777777" w:rsidR="001A2E28" w:rsidRPr="00FF7302" w:rsidRDefault="001A2E28" w:rsidP="001A2E28">
      <w:pPr>
        <w:pStyle w:val="Title"/>
        <w:numPr>
          <w:ilvl w:val="0"/>
          <w:numId w:val="9"/>
        </w:numPr>
        <w:tabs>
          <w:tab w:val="clear" w:pos="360"/>
          <w:tab w:val="num" w:pos="720"/>
        </w:tabs>
        <w:ind w:left="720"/>
        <w:jc w:val="left"/>
        <w:rPr>
          <w:rFonts w:ascii="Calibri" w:hAnsi="Calibri"/>
          <w:b w:val="0"/>
          <w:sz w:val="22"/>
          <w:szCs w:val="22"/>
          <w:lang w:val="fr-FR"/>
        </w:rPr>
      </w:pPr>
      <w:r>
        <w:rPr>
          <w:rFonts w:ascii="Calibri" w:hAnsi="Calibri"/>
          <w:b w:val="0"/>
          <w:bCs w:val="0"/>
          <w:sz w:val="22"/>
          <w:szCs w:val="22"/>
          <w:lang w:val="fr-CA"/>
        </w:rPr>
        <w:t>Les demi-finalistes seront évalués selon les critères suivants :</w:t>
      </w:r>
    </w:p>
    <w:p w14:paraId="7C385471" w14:textId="77777777" w:rsidR="001A2E28" w:rsidRPr="00C560BA" w:rsidRDefault="001A2E28" w:rsidP="001A2E28">
      <w:pPr>
        <w:pStyle w:val="Title"/>
        <w:numPr>
          <w:ilvl w:val="1"/>
          <w:numId w:val="9"/>
        </w:numPr>
        <w:tabs>
          <w:tab w:val="clear" w:pos="1080"/>
          <w:tab w:val="num" w:pos="1440"/>
        </w:tabs>
        <w:ind w:left="1440"/>
        <w:jc w:val="left"/>
        <w:rPr>
          <w:rFonts w:ascii="Calibri" w:hAnsi="Calibri"/>
          <w:b w:val="0"/>
          <w:sz w:val="22"/>
          <w:szCs w:val="22"/>
        </w:rPr>
      </w:pPr>
      <w:r>
        <w:rPr>
          <w:rFonts w:ascii="Calibri" w:hAnsi="Calibri"/>
          <w:b w:val="0"/>
          <w:bCs w:val="0"/>
          <w:sz w:val="22"/>
          <w:szCs w:val="22"/>
          <w:lang w:val="fr-CA"/>
        </w:rPr>
        <w:t>Difficultés financières (50 %)</w:t>
      </w:r>
    </w:p>
    <w:p w14:paraId="180C7A60" w14:textId="77777777" w:rsidR="001A2E28" w:rsidRPr="00C560BA" w:rsidRDefault="001A2E28" w:rsidP="001A2E28">
      <w:pPr>
        <w:pStyle w:val="Title"/>
        <w:numPr>
          <w:ilvl w:val="1"/>
          <w:numId w:val="9"/>
        </w:numPr>
        <w:tabs>
          <w:tab w:val="clear" w:pos="1080"/>
          <w:tab w:val="num" w:pos="1440"/>
        </w:tabs>
        <w:ind w:left="1440"/>
        <w:jc w:val="left"/>
        <w:rPr>
          <w:rFonts w:ascii="Calibri" w:hAnsi="Calibri"/>
          <w:b w:val="0"/>
          <w:sz w:val="22"/>
          <w:szCs w:val="22"/>
        </w:rPr>
      </w:pPr>
      <w:r>
        <w:rPr>
          <w:rFonts w:ascii="Calibri" w:hAnsi="Calibri"/>
          <w:b w:val="0"/>
          <w:bCs w:val="0"/>
          <w:sz w:val="22"/>
          <w:szCs w:val="22"/>
          <w:lang w:val="fr-CA"/>
        </w:rPr>
        <w:t>Engagement communautaire (25 %)</w:t>
      </w:r>
    </w:p>
    <w:p w14:paraId="31BF6A26" w14:textId="77777777" w:rsidR="001A2E28" w:rsidRPr="00C560BA" w:rsidRDefault="001A2E28" w:rsidP="001A2E28">
      <w:pPr>
        <w:pStyle w:val="Title"/>
        <w:numPr>
          <w:ilvl w:val="1"/>
          <w:numId w:val="9"/>
        </w:numPr>
        <w:tabs>
          <w:tab w:val="clear" w:pos="1080"/>
          <w:tab w:val="num" w:pos="1440"/>
        </w:tabs>
        <w:ind w:left="1440"/>
        <w:jc w:val="left"/>
        <w:rPr>
          <w:rFonts w:ascii="Calibri" w:hAnsi="Calibri"/>
          <w:b w:val="0"/>
          <w:sz w:val="22"/>
          <w:szCs w:val="22"/>
        </w:rPr>
      </w:pPr>
      <w:r>
        <w:rPr>
          <w:rFonts w:ascii="Calibri" w:hAnsi="Calibri"/>
          <w:b w:val="0"/>
          <w:bCs w:val="0"/>
          <w:sz w:val="22"/>
          <w:szCs w:val="22"/>
          <w:lang w:val="fr-CA"/>
        </w:rPr>
        <w:t>Résultats et dossiers scolaires (25%)</w:t>
      </w:r>
    </w:p>
    <w:p w14:paraId="17581344" w14:textId="77777777" w:rsidR="001A2E28" w:rsidRPr="00FF7302" w:rsidRDefault="001A2E28" w:rsidP="001A2E28">
      <w:pPr>
        <w:pStyle w:val="Title"/>
        <w:numPr>
          <w:ilvl w:val="0"/>
          <w:numId w:val="9"/>
        </w:numPr>
        <w:tabs>
          <w:tab w:val="clear" w:pos="360"/>
          <w:tab w:val="num" w:pos="720"/>
        </w:tabs>
        <w:ind w:left="720"/>
        <w:jc w:val="left"/>
        <w:rPr>
          <w:rFonts w:ascii="Calibri" w:hAnsi="Calibri"/>
          <w:b w:val="0"/>
          <w:sz w:val="22"/>
          <w:szCs w:val="22"/>
          <w:lang w:val="fr-FR"/>
        </w:rPr>
      </w:pPr>
      <w:r>
        <w:rPr>
          <w:rFonts w:ascii="Calibri" w:hAnsi="Calibri"/>
          <w:b w:val="0"/>
          <w:bCs w:val="0"/>
          <w:i/>
          <w:iCs/>
          <w:sz w:val="22"/>
          <w:szCs w:val="22"/>
          <w:lang w:val="fr-CA"/>
        </w:rPr>
        <w:t xml:space="preserve">Les renseignements relatifs à l’embauche des parents ne sont utilisés que pour la vérification de l’admissibilité du candidat.  Les affiliations des familles ne sont ni étudiées ni révélées au comité de sélection.  </w:t>
      </w:r>
    </w:p>
    <w:p w14:paraId="28E7DAEA" w14:textId="77777777" w:rsidR="001A2E28" w:rsidRPr="00FF7302" w:rsidRDefault="001A2E28" w:rsidP="001A2E28">
      <w:pPr>
        <w:pStyle w:val="NoSpacing"/>
        <w:rPr>
          <w:i/>
          <w:lang w:val="fr-FR"/>
        </w:rPr>
      </w:pPr>
    </w:p>
    <w:p w14:paraId="61C61A39" w14:textId="77777777" w:rsidR="001A2E28" w:rsidRPr="00FF7302" w:rsidRDefault="001A2E28" w:rsidP="001A2E28">
      <w:pPr>
        <w:pStyle w:val="NoSpacing"/>
        <w:rPr>
          <w:b/>
          <w:lang w:val="fr-FR"/>
        </w:rPr>
      </w:pPr>
      <w:r>
        <w:rPr>
          <w:b/>
          <w:bCs/>
          <w:lang w:val="fr-CA"/>
        </w:rPr>
        <w:t>Quels sont les détails relatifs à la bourse?</w:t>
      </w:r>
    </w:p>
    <w:p w14:paraId="07E8E709" w14:textId="77777777" w:rsidR="001A2E28" w:rsidRPr="00C560BA" w:rsidRDefault="001A2E28" w:rsidP="001A2E28">
      <w:pPr>
        <w:pStyle w:val="Title"/>
        <w:numPr>
          <w:ilvl w:val="0"/>
          <w:numId w:val="7"/>
        </w:numPr>
        <w:jc w:val="left"/>
        <w:rPr>
          <w:rFonts w:ascii="Calibri" w:hAnsi="Calibri"/>
          <w:b w:val="0"/>
          <w:sz w:val="22"/>
          <w:szCs w:val="22"/>
        </w:rPr>
      </w:pPr>
      <w:r>
        <w:rPr>
          <w:rFonts w:ascii="Calibri" w:hAnsi="Calibri"/>
          <w:b w:val="0"/>
          <w:bCs w:val="0"/>
          <w:sz w:val="22"/>
          <w:szCs w:val="22"/>
          <w:lang w:val="fr-CA"/>
        </w:rPr>
        <w:t>Jusqu’à 1 000 bourses d’études d’un montant de 2 500 USD pour les candidats sélectionnés des États-Unis et du Canada, et de 1 000 USD pour les candidats sélectionnés du Mexique seront distribuées pour l’année. Elles ne sont pas renouvelables.</w:t>
      </w:r>
    </w:p>
    <w:p w14:paraId="0CF3EE15" w14:textId="77777777" w:rsidR="001A2E28" w:rsidRPr="00FF7302" w:rsidRDefault="001A2E28" w:rsidP="001A2E28">
      <w:pPr>
        <w:pStyle w:val="Title"/>
        <w:numPr>
          <w:ilvl w:val="0"/>
          <w:numId w:val="7"/>
        </w:numPr>
        <w:jc w:val="left"/>
        <w:rPr>
          <w:rFonts w:ascii="Calibri" w:hAnsi="Calibri"/>
          <w:b w:val="0"/>
          <w:sz w:val="22"/>
          <w:szCs w:val="22"/>
          <w:lang w:val="fr-FR"/>
        </w:rPr>
      </w:pPr>
      <w:r>
        <w:rPr>
          <w:rFonts w:ascii="Calibri" w:hAnsi="Calibri"/>
          <w:b w:val="0"/>
          <w:bCs w:val="0"/>
          <w:sz w:val="22"/>
          <w:szCs w:val="22"/>
          <w:lang w:val="fr-CA"/>
        </w:rPr>
        <w:t>La quantité et le montant des bourses sont déterminés par les fonds disponibles et le nombre de candidatures admissibles.</w:t>
      </w:r>
    </w:p>
    <w:p w14:paraId="05015CBF" w14:textId="77777777" w:rsidR="001A2E28" w:rsidRPr="00FF7302" w:rsidRDefault="001A2E28" w:rsidP="001A2E28">
      <w:pPr>
        <w:pStyle w:val="Title"/>
        <w:numPr>
          <w:ilvl w:val="1"/>
          <w:numId w:val="7"/>
        </w:numPr>
        <w:jc w:val="left"/>
        <w:rPr>
          <w:rFonts w:ascii="Calibri" w:hAnsi="Calibri"/>
          <w:b w:val="0"/>
          <w:i/>
          <w:sz w:val="22"/>
          <w:szCs w:val="22"/>
          <w:lang w:val="fr-FR"/>
        </w:rPr>
      </w:pPr>
      <w:r>
        <w:rPr>
          <w:rFonts w:ascii="Calibri" w:hAnsi="Calibri"/>
          <w:b w:val="0"/>
          <w:bCs w:val="0"/>
          <w:i/>
          <w:iCs/>
          <w:sz w:val="22"/>
          <w:szCs w:val="22"/>
          <w:lang w:val="fr-CA"/>
        </w:rPr>
        <w:t>Le nombre de bourses d’études que le Fonds Homer peut octroyer est limité à 25 % des candidats, selon la réglementation 76-47 de l’IRS.</w:t>
      </w:r>
    </w:p>
    <w:p w14:paraId="204FB8F2" w14:textId="77777777" w:rsidR="001A2E28" w:rsidRPr="00FF7302" w:rsidRDefault="001A2E28" w:rsidP="001A2E28">
      <w:pPr>
        <w:pStyle w:val="Title"/>
        <w:numPr>
          <w:ilvl w:val="0"/>
          <w:numId w:val="7"/>
        </w:numPr>
        <w:jc w:val="left"/>
        <w:rPr>
          <w:rFonts w:ascii="Calibri" w:hAnsi="Calibri"/>
          <w:b w:val="0"/>
          <w:sz w:val="22"/>
          <w:szCs w:val="22"/>
          <w:lang w:val="fr-FR"/>
        </w:rPr>
      </w:pPr>
      <w:r>
        <w:rPr>
          <w:rFonts w:ascii="Calibri" w:hAnsi="Calibri"/>
          <w:b w:val="0"/>
          <w:bCs w:val="0"/>
          <w:sz w:val="22"/>
          <w:szCs w:val="22"/>
          <w:lang w:val="fr-CA"/>
        </w:rPr>
        <w:t>Les bourses d’études doivent servir à couvrir les frais de scolarité, l’achat des manuels, les équipements et fournitures scolaires exigés par le programme de cours.</w:t>
      </w:r>
    </w:p>
    <w:p w14:paraId="2D76E02D" w14:textId="77777777" w:rsidR="001A2E28" w:rsidRPr="00FF7302" w:rsidRDefault="001A2E28" w:rsidP="001A2E28">
      <w:pPr>
        <w:pStyle w:val="Title"/>
        <w:numPr>
          <w:ilvl w:val="0"/>
          <w:numId w:val="7"/>
        </w:numPr>
        <w:jc w:val="left"/>
        <w:rPr>
          <w:rFonts w:ascii="Calibri" w:hAnsi="Calibri"/>
          <w:sz w:val="22"/>
          <w:szCs w:val="22"/>
          <w:lang w:val="fr-FR"/>
        </w:rPr>
      </w:pPr>
      <w:r>
        <w:rPr>
          <w:rFonts w:ascii="Calibri" w:hAnsi="Calibri"/>
          <w:sz w:val="22"/>
          <w:szCs w:val="22"/>
          <w:lang w:val="fr-CA"/>
        </w:rPr>
        <w:t>Les établissements doivent être des cégeps ou universités offrant des cycles de deux ou quatre ans, à but non lucratif, et agréé(e)s, des États-Unis, du Canada ou du Mexique.</w:t>
      </w:r>
    </w:p>
    <w:p w14:paraId="4482E408" w14:textId="77777777" w:rsidR="001A2E28" w:rsidRPr="00FF7302" w:rsidRDefault="001A2E28" w:rsidP="001A2E28">
      <w:pPr>
        <w:pStyle w:val="Title"/>
        <w:numPr>
          <w:ilvl w:val="0"/>
          <w:numId w:val="7"/>
        </w:numPr>
        <w:jc w:val="left"/>
        <w:rPr>
          <w:rFonts w:ascii="Calibri" w:hAnsi="Calibri"/>
          <w:b w:val="0"/>
          <w:sz w:val="22"/>
          <w:szCs w:val="22"/>
          <w:lang w:val="fr-FR"/>
        </w:rPr>
      </w:pPr>
      <w:r>
        <w:rPr>
          <w:rFonts w:ascii="Calibri" w:hAnsi="Calibri"/>
          <w:b w:val="0"/>
          <w:bCs w:val="0"/>
          <w:sz w:val="22"/>
          <w:szCs w:val="22"/>
          <w:lang w:val="fr-CA"/>
        </w:rPr>
        <w:t xml:space="preserve">Les étudiants peuvent passer d’une institution d’enseignement agréée à une autre tout en conservant leur bourse. </w:t>
      </w:r>
    </w:p>
    <w:p w14:paraId="6C72DDE5" w14:textId="77777777" w:rsidR="001A2E28" w:rsidRPr="00FF7302" w:rsidRDefault="001A2E28" w:rsidP="001A2E28">
      <w:pPr>
        <w:pStyle w:val="Title"/>
        <w:numPr>
          <w:ilvl w:val="0"/>
          <w:numId w:val="7"/>
        </w:numPr>
        <w:jc w:val="left"/>
        <w:rPr>
          <w:rFonts w:ascii="Calibri" w:hAnsi="Calibri"/>
          <w:b w:val="0"/>
          <w:sz w:val="22"/>
          <w:szCs w:val="22"/>
          <w:lang w:val="fr-FR"/>
        </w:rPr>
      </w:pPr>
      <w:r>
        <w:rPr>
          <w:rFonts w:ascii="Calibri" w:hAnsi="Calibri"/>
          <w:b w:val="0"/>
          <w:bCs w:val="0"/>
          <w:sz w:val="22"/>
          <w:szCs w:val="22"/>
          <w:lang w:val="fr-CA"/>
        </w:rPr>
        <w:t>Les étudiants peuvent se porter candidats chaque année, du moment qu’ils répondent aux critères d’admissibilité.</w:t>
      </w:r>
    </w:p>
    <w:p w14:paraId="0DB795FA" w14:textId="77777777" w:rsidR="001A2E28" w:rsidRPr="00FF7302" w:rsidRDefault="001A2E28" w:rsidP="001A2E28">
      <w:pPr>
        <w:pStyle w:val="NoSpacing"/>
        <w:rPr>
          <w:b/>
          <w:lang w:val="fr-FR"/>
        </w:rPr>
      </w:pPr>
    </w:p>
    <w:p w14:paraId="57014DFE" w14:textId="77777777" w:rsidR="001A2E28" w:rsidRPr="00FF7302" w:rsidRDefault="001A2E28" w:rsidP="001A2E28">
      <w:pPr>
        <w:pStyle w:val="NoSpacing"/>
        <w:rPr>
          <w:b/>
          <w:lang w:val="fr-FR"/>
        </w:rPr>
      </w:pPr>
    </w:p>
    <w:p w14:paraId="6819EFA0" w14:textId="77777777" w:rsidR="001A2E28" w:rsidRPr="00FF7302" w:rsidRDefault="001A2E28" w:rsidP="001A2E28">
      <w:pPr>
        <w:pStyle w:val="NoSpacing"/>
        <w:rPr>
          <w:b/>
          <w:lang w:val="fr-FR"/>
        </w:rPr>
      </w:pPr>
      <w:r>
        <w:rPr>
          <w:b/>
          <w:bCs/>
          <w:lang w:val="fr-CA"/>
        </w:rPr>
        <w:t>Quelles sont mes responsabilités si je suis choisi(e) comme boursier(ère)?</w:t>
      </w:r>
    </w:p>
    <w:p w14:paraId="460AAB9C" w14:textId="77777777" w:rsidR="001A2E28" w:rsidRPr="00C560BA" w:rsidRDefault="001A2E28" w:rsidP="001A2E28">
      <w:pPr>
        <w:pStyle w:val="Title"/>
        <w:numPr>
          <w:ilvl w:val="0"/>
          <w:numId w:val="11"/>
        </w:numPr>
        <w:jc w:val="left"/>
        <w:rPr>
          <w:rFonts w:ascii="Calibri" w:hAnsi="Calibri"/>
          <w:b w:val="0"/>
          <w:sz w:val="22"/>
          <w:szCs w:val="22"/>
        </w:rPr>
      </w:pPr>
      <w:r>
        <w:rPr>
          <w:rFonts w:ascii="Calibri" w:hAnsi="Calibri"/>
          <w:b w:val="0"/>
          <w:bCs w:val="0"/>
          <w:sz w:val="22"/>
          <w:szCs w:val="22"/>
          <w:lang w:val="fr-CA"/>
        </w:rPr>
        <w:t xml:space="preserve">Il vous incombe de lire entièrement </w:t>
      </w:r>
      <w:r>
        <w:rPr>
          <w:rFonts w:ascii="Calibri" w:hAnsi="Calibri"/>
          <w:sz w:val="22"/>
          <w:szCs w:val="22"/>
          <w:lang w:val="fr-CA"/>
        </w:rPr>
        <w:t>TOUS</w:t>
      </w:r>
      <w:r>
        <w:rPr>
          <w:rFonts w:ascii="Calibri" w:hAnsi="Calibri"/>
          <w:b w:val="0"/>
          <w:bCs w:val="0"/>
          <w:sz w:val="22"/>
          <w:szCs w:val="22"/>
          <w:lang w:val="fr-CA"/>
        </w:rPr>
        <w:t xml:space="preserve"> les courriels provenant de ISTS durant le processus d’examen, et d’y répondre en conséquence. Vous devez également accepter la bourse avant la date limite fournie si vous êtes choisi(e). </w:t>
      </w:r>
      <w:r>
        <w:rPr>
          <w:rFonts w:ascii="Calibri" w:hAnsi="Calibri"/>
          <w:sz w:val="22"/>
          <w:szCs w:val="22"/>
          <w:u w:val="single"/>
          <w:lang w:val="fr-CA"/>
        </w:rPr>
        <w:t>Aucune exception ne sera faite.</w:t>
      </w:r>
      <w:r>
        <w:rPr>
          <w:rFonts w:ascii="Calibri" w:hAnsi="Calibri"/>
          <w:b w:val="0"/>
          <w:bCs w:val="0"/>
          <w:sz w:val="22"/>
          <w:szCs w:val="22"/>
          <w:lang w:val="fr-CA"/>
        </w:rPr>
        <w:t xml:space="preserve"> </w:t>
      </w:r>
    </w:p>
    <w:p w14:paraId="22665B63" w14:textId="77777777" w:rsidR="001A2E28" w:rsidRPr="00FF7302" w:rsidRDefault="001A2E28" w:rsidP="001A2E28">
      <w:pPr>
        <w:pStyle w:val="Title"/>
        <w:numPr>
          <w:ilvl w:val="0"/>
          <w:numId w:val="11"/>
        </w:numPr>
        <w:jc w:val="left"/>
        <w:rPr>
          <w:rFonts w:ascii="Calibri" w:hAnsi="Calibri"/>
          <w:b w:val="0"/>
          <w:sz w:val="22"/>
          <w:szCs w:val="22"/>
          <w:lang w:val="fr-FR"/>
        </w:rPr>
      </w:pPr>
      <w:r>
        <w:rPr>
          <w:rFonts w:ascii="Calibri" w:hAnsi="Calibri"/>
          <w:b w:val="0"/>
          <w:bCs w:val="0"/>
          <w:sz w:val="22"/>
          <w:szCs w:val="22"/>
          <w:lang w:val="fr-CA"/>
        </w:rPr>
        <w:t>Vous devez vous inscrire en tant qu’</w:t>
      </w:r>
      <w:r>
        <w:rPr>
          <w:rFonts w:ascii="Calibri" w:hAnsi="Calibri"/>
          <w:b w:val="0"/>
          <w:bCs w:val="0"/>
          <w:sz w:val="22"/>
          <w:szCs w:val="22"/>
          <w:u w:val="single"/>
          <w:lang w:val="fr-CA"/>
        </w:rPr>
        <w:t>étudiant de premier cycle</w:t>
      </w:r>
      <w:r>
        <w:rPr>
          <w:rFonts w:ascii="Calibri" w:hAnsi="Calibri"/>
          <w:b w:val="0"/>
          <w:bCs w:val="0"/>
          <w:sz w:val="22"/>
          <w:szCs w:val="22"/>
          <w:lang w:val="fr-CA"/>
        </w:rPr>
        <w:t xml:space="preserve"> à temps plein à l’automne 20</w:t>
      </w:r>
      <w:r w:rsidR="00015A99">
        <w:rPr>
          <w:rFonts w:ascii="Calibri" w:hAnsi="Calibri"/>
          <w:b w:val="0"/>
          <w:bCs w:val="0"/>
          <w:sz w:val="22"/>
          <w:szCs w:val="22"/>
          <w:lang w:val="fr-CA"/>
        </w:rPr>
        <w:t>20</w:t>
      </w:r>
      <w:r>
        <w:rPr>
          <w:rFonts w:ascii="Calibri" w:hAnsi="Calibri"/>
          <w:b w:val="0"/>
          <w:bCs w:val="0"/>
          <w:sz w:val="22"/>
          <w:szCs w:val="22"/>
          <w:lang w:val="fr-CA"/>
        </w:rPr>
        <w:t>, dans un établissement d’enseignement de deux ou quatre ans, à but non lucratif, agréé aux États-Unis, au Mexique ou au Canada.</w:t>
      </w:r>
    </w:p>
    <w:p w14:paraId="4BCCA507" w14:textId="77777777" w:rsidR="001A2E28" w:rsidRPr="00FF7302" w:rsidRDefault="001A2E28" w:rsidP="001A2E28">
      <w:pPr>
        <w:pStyle w:val="Title"/>
        <w:numPr>
          <w:ilvl w:val="1"/>
          <w:numId w:val="11"/>
        </w:numPr>
        <w:jc w:val="left"/>
        <w:rPr>
          <w:rFonts w:ascii="Calibri" w:hAnsi="Calibri"/>
          <w:b w:val="0"/>
          <w:sz w:val="22"/>
          <w:szCs w:val="22"/>
          <w:lang w:val="fr-FR"/>
        </w:rPr>
      </w:pPr>
      <w:r>
        <w:rPr>
          <w:rFonts w:ascii="Calibri" w:hAnsi="Calibri"/>
          <w:b w:val="0"/>
          <w:bCs w:val="0"/>
          <w:sz w:val="22"/>
          <w:szCs w:val="22"/>
          <w:lang w:val="fr-CA"/>
        </w:rPr>
        <w:t>Si vous êtes nommé(e) récipiendaire d’une bourse et que vous choisissez de fréquenter un établissement non conforme aux exigences d’accréditation ou de but non lucratif, vous perdrez votre bourse.</w:t>
      </w:r>
    </w:p>
    <w:p w14:paraId="04E3E300" w14:textId="77777777" w:rsidR="001A2E28" w:rsidRPr="00FF7302" w:rsidRDefault="001A2E28" w:rsidP="001A2E28">
      <w:pPr>
        <w:pStyle w:val="Title"/>
        <w:numPr>
          <w:ilvl w:val="0"/>
          <w:numId w:val="11"/>
        </w:numPr>
        <w:jc w:val="left"/>
        <w:rPr>
          <w:rFonts w:ascii="Calibri" w:hAnsi="Calibri"/>
          <w:b w:val="0"/>
          <w:sz w:val="22"/>
          <w:szCs w:val="22"/>
          <w:lang w:val="fr-FR"/>
        </w:rPr>
      </w:pPr>
      <w:r>
        <w:rPr>
          <w:rFonts w:ascii="Calibri" w:hAnsi="Calibri"/>
          <w:b w:val="0"/>
          <w:bCs w:val="0"/>
          <w:sz w:val="22"/>
          <w:szCs w:val="22"/>
          <w:lang w:val="fr-CA"/>
        </w:rPr>
        <w:t>Vous devez terminer l’année scolaire sans interruption, sauf accord de votre parrain de bourse d’études.</w:t>
      </w:r>
    </w:p>
    <w:p w14:paraId="3588283B" w14:textId="77777777" w:rsidR="001A2E28" w:rsidRPr="00FF7302" w:rsidRDefault="001A2E28" w:rsidP="001A2E28">
      <w:pPr>
        <w:pStyle w:val="Title"/>
        <w:numPr>
          <w:ilvl w:val="0"/>
          <w:numId w:val="11"/>
        </w:numPr>
        <w:jc w:val="left"/>
        <w:rPr>
          <w:rFonts w:ascii="Calibri" w:hAnsi="Calibri"/>
          <w:b w:val="0"/>
          <w:sz w:val="22"/>
          <w:szCs w:val="22"/>
          <w:lang w:val="fr-FR"/>
        </w:rPr>
      </w:pPr>
      <w:r>
        <w:rPr>
          <w:rFonts w:ascii="Calibri" w:hAnsi="Calibri"/>
          <w:b w:val="0"/>
          <w:bCs w:val="0"/>
          <w:sz w:val="22"/>
          <w:szCs w:val="22"/>
          <w:lang w:val="fr-CA"/>
        </w:rPr>
        <w:t>Vous devez fournir votre(vos) chèque(s) de bourse d’études au service approprié de votre établissement.</w:t>
      </w:r>
    </w:p>
    <w:p w14:paraId="437C1FDF" w14:textId="77777777" w:rsidR="001A2E28" w:rsidRPr="00FF7302" w:rsidRDefault="001A2E28" w:rsidP="001A2E28">
      <w:pPr>
        <w:pStyle w:val="NoSpacing"/>
        <w:rPr>
          <w:lang w:val="fr-FR"/>
        </w:rPr>
      </w:pPr>
    </w:p>
    <w:p w14:paraId="0BDF8FF2" w14:textId="77777777" w:rsidR="001A2E28" w:rsidRPr="00FF7302" w:rsidRDefault="001A2E28" w:rsidP="001A2E28">
      <w:pPr>
        <w:pStyle w:val="NoSpacing"/>
        <w:rPr>
          <w:lang w:val="fr-FR"/>
        </w:rPr>
      </w:pPr>
    </w:p>
    <w:p w14:paraId="1AA1F9E7" w14:textId="77777777" w:rsidR="001A2E28" w:rsidRPr="00FF7302" w:rsidRDefault="001A2E28" w:rsidP="001A2E28">
      <w:pPr>
        <w:pStyle w:val="NoSpacing"/>
        <w:rPr>
          <w:lang w:val="fr-FR"/>
        </w:rPr>
      </w:pPr>
    </w:p>
    <w:p w14:paraId="52FCD53B" w14:textId="77777777" w:rsidR="001A2E28" w:rsidRPr="00FF7302" w:rsidRDefault="001A2E28" w:rsidP="001A2E28">
      <w:pPr>
        <w:pStyle w:val="NoSpacing"/>
        <w:rPr>
          <w:b/>
          <w:lang w:val="fr-FR"/>
        </w:rPr>
      </w:pPr>
    </w:p>
    <w:p w14:paraId="488D08C2" w14:textId="77777777" w:rsidR="001A2E28" w:rsidRPr="00FF7302" w:rsidRDefault="001A2E28" w:rsidP="001A2E28">
      <w:pPr>
        <w:pStyle w:val="NoSpacing"/>
        <w:rPr>
          <w:b/>
          <w:lang w:val="fr-FR"/>
        </w:rPr>
      </w:pPr>
    </w:p>
    <w:p w14:paraId="6595C986" w14:textId="77777777" w:rsidR="001A2E28" w:rsidRPr="00FF7302" w:rsidRDefault="001A2E28" w:rsidP="001A2E28">
      <w:pPr>
        <w:pStyle w:val="NoSpacing"/>
        <w:rPr>
          <w:b/>
          <w:lang w:val="fr-FR"/>
        </w:rPr>
      </w:pPr>
    </w:p>
    <w:p w14:paraId="3E610BB9" w14:textId="77777777" w:rsidR="001A2E28" w:rsidRPr="00FF7302" w:rsidRDefault="001A2E28" w:rsidP="001A2E28">
      <w:pPr>
        <w:pStyle w:val="NoSpacing"/>
        <w:rPr>
          <w:b/>
          <w:lang w:val="fr-FR"/>
        </w:rPr>
      </w:pPr>
    </w:p>
    <w:p w14:paraId="2C0B7D38" w14:textId="77777777" w:rsidR="001A2E28" w:rsidRPr="00FF7302" w:rsidRDefault="001A2E28" w:rsidP="001A2E28">
      <w:pPr>
        <w:pStyle w:val="NoSpacing"/>
        <w:rPr>
          <w:b/>
          <w:lang w:val="fr-FR"/>
        </w:rPr>
      </w:pPr>
      <w:r>
        <w:rPr>
          <w:b/>
          <w:bCs/>
          <w:lang w:val="fr-CA"/>
        </w:rPr>
        <w:lastRenderedPageBreak/>
        <w:t>Quand et comment les fonds seront-ils remis?</w:t>
      </w:r>
    </w:p>
    <w:p w14:paraId="4FCF8BFC" w14:textId="77777777" w:rsidR="001A2E28" w:rsidRPr="00FF7302" w:rsidRDefault="001A2E28" w:rsidP="001A2E28">
      <w:pPr>
        <w:pStyle w:val="NoSpacing"/>
        <w:rPr>
          <w:lang w:val="fr-FR"/>
        </w:rPr>
      </w:pPr>
      <w:r>
        <w:rPr>
          <w:lang w:val="fr-CA"/>
        </w:rPr>
        <w:t>Votre paiement sera effectué sous forme d’un (1) chèque au début du mois d</w:t>
      </w:r>
      <w:r w:rsidR="00A560E9">
        <w:rPr>
          <w:lang w:val="fr-CA"/>
        </w:rPr>
        <w:t>e juillet</w:t>
      </w:r>
      <w:r>
        <w:rPr>
          <w:lang w:val="fr-CA"/>
        </w:rPr>
        <w:t xml:space="preserve">.  Votre chèque sera libellé à l’ordre de l’établissement stipulé sur votre page </w:t>
      </w:r>
      <w:proofErr w:type="spellStart"/>
      <w:r>
        <w:rPr>
          <w:b/>
          <w:bCs/>
          <w:lang w:val="fr-CA"/>
        </w:rPr>
        <w:t>My</w:t>
      </w:r>
      <w:proofErr w:type="spellEnd"/>
      <w:r>
        <w:rPr>
          <w:b/>
          <w:bCs/>
          <w:lang w:val="fr-CA"/>
        </w:rPr>
        <w:t xml:space="preserve"> Profile (Mon profil)</w:t>
      </w:r>
      <w:r>
        <w:rPr>
          <w:lang w:val="fr-CA"/>
        </w:rPr>
        <w:t xml:space="preserve"> </w:t>
      </w:r>
      <w:r>
        <w:rPr>
          <w:u w:val="single"/>
          <w:lang w:val="fr-CA"/>
        </w:rPr>
        <w:t>uniquement</w:t>
      </w:r>
      <w:r>
        <w:rPr>
          <w:lang w:val="fr-CA"/>
        </w:rPr>
        <w:t xml:space="preserve">. </w:t>
      </w:r>
      <w:r>
        <w:rPr>
          <w:i/>
          <w:iCs/>
          <w:lang w:val="fr-CA"/>
        </w:rPr>
        <w:t xml:space="preserve">Votre chèque de bourse d’études </w:t>
      </w:r>
      <w:r>
        <w:rPr>
          <w:i/>
          <w:iCs/>
          <w:u w:val="single"/>
          <w:lang w:val="fr-CA"/>
        </w:rPr>
        <w:t>ne peut pas</w:t>
      </w:r>
      <w:r>
        <w:rPr>
          <w:i/>
          <w:iCs/>
          <w:lang w:val="fr-CA"/>
        </w:rPr>
        <w:t xml:space="preserve"> être libellé à votre ordre en tant que candidat(e).</w:t>
      </w:r>
      <w:r>
        <w:rPr>
          <w:lang w:val="fr-CA"/>
        </w:rPr>
        <w:t xml:space="preserve">  Le chèque sera envoyé à votre adresse de domicile, de façon à ce que vous puissiez le remettre au bureau approprié de votre établissement.  Vous recevrez une notification par courriel, une fois que le paiement sera effectué. Pour les boursiers au Mexique, les fonds seront versés sous forme d’un virement électronique.</w:t>
      </w:r>
    </w:p>
    <w:p w14:paraId="683A16B0" w14:textId="77777777" w:rsidR="001A2E28" w:rsidRPr="00FF7302" w:rsidRDefault="001A2E28" w:rsidP="001A2E28">
      <w:pPr>
        <w:pStyle w:val="NoSpacing"/>
        <w:rPr>
          <w:b/>
          <w:lang w:val="fr-FR"/>
        </w:rPr>
      </w:pPr>
    </w:p>
    <w:p w14:paraId="17855D78" w14:textId="77777777" w:rsidR="001A2E28" w:rsidRPr="00FF7302" w:rsidRDefault="001A2E28" w:rsidP="001A2E28">
      <w:pPr>
        <w:pStyle w:val="NoSpacing"/>
        <w:rPr>
          <w:b/>
          <w:lang w:val="fr-FR"/>
        </w:rPr>
      </w:pPr>
    </w:p>
    <w:p w14:paraId="725F7DE9" w14:textId="77777777" w:rsidR="001A2E28" w:rsidRPr="00FF7302" w:rsidRDefault="001A2E28" w:rsidP="001A2E28">
      <w:pPr>
        <w:pStyle w:val="NoSpacing"/>
        <w:rPr>
          <w:b/>
          <w:lang w:val="fr-FR"/>
        </w:rPr>
      </w:pPr>
      <w:r>
        <w:rPr>
          <w:b/>
          <w:bCs/>
          <w:lang w:val="fr-CA"/>
        </w:rPr>
        <w:t>Comment puis-je changer mon choix de cégep?</w:t>
      </w:r>
    </w:p>
    <w:p w14:paraId="546E521F" w14:textId="77777777" w:rsidR="001A2E28" w:rsidRPr="00FF7302" w:rsidRDefault="001A2E28" w:rsidP="001A2E28">
      <w:pPr>
        <w:pStyle w:val="NoSpacing"/>
        <w:rPr>
          <w:lang w:val="fr-FR"/>
        </w:rPr>
      </w:pPr>
      <w:r>
        <w:rPr>
          <w:lang w:val="fr-CA"/>
        </w:rPr>
        <w:t xml:space="preserve">Assurez-vous que votre page </w:t>
      </w:r>
      <w:proofErr w:type="spellStart"/>
      <w:r>
        <w:rPr>
          <w:b/>
          <w:bCs/>
          <w:lang w:val="fr-CA"/>
        </w:rPr>
        <w:t>My</w:t>
      </w:r>
      <w:proofErr w:type="spellEnd"/>
      <w:r>
        <w:rPr>
          <w:b/>
          <w:bCs/>
          <w:lang w:val="fr-CA"/>
        </w:rPr>
        <w:t xml:space="preserve"> Profile (Mon profil)</w:t>
      </w:r>
      <w:r>
        <w:rPr>
          <w:lang w:val="fr-CA"/>
        </w:rPr>
        <w:t xml:space="preserve"> indique votre choix de cégep final. Il vous incombe de vous assurer que votre page </w:t>
      </w:r>
      <w:proofErr w:type="spellStart"/>
      <w:r>
        <w:rPr>
          <w:b/>
          <w:bCs/>
          <w:lang w:val="fr-CA"/>
        </w:rPr>
        <w:t>My</w:t>
      </w:r>
      <w:proofErr w:type="spellEnd"/>
      <w:r>
        <w:rPr>
          <w:b/>
          <w:bCs/>
          <w:lang w:val="fr-CA"/>
        </w:rPr>
        <w:t xml:space="preserve"> Profile (Mon profil)</w:t>
      </w:r>
      <w:r>
        <w:rPr>
          <w:lang w:val="fr-CA"/>
        </w:rPr>
        <w:t xml:space="preserve"> est correcte au moins 30 jours avant la date d’émission du chèque indiquée ci-dessus. Si votre chèque de bourse d’études a besoin d’être émis à nouveau pour une raison quelconque, il se peut que des frais de réémission soient applicables.</w:t>
      </w:r>
    </w:p>
    <w:p w14:paraId="2751607B" w14:textId="77777777" w:rsidR="001A2E28" w:rsidRPr="00FF7302" w:rsidRDefault="001A2E28" w:rsidP="001A2E28">
      <w:pPr>
        <w:pStyle w:val="NoSpacing"/>
        <w:rPr>
          <w:lang w:val="fr-FR"/>
        </w:rPr>
      </w:pPr>
    </w:p>
    <w:p w14:paraId="77EF13C4" w14:textId="77777777" w:rsidR="001A2E28" w:rsidRPr="00FF7302" w:rsidRDefault="001A2E28" w:rsidP="001A2E28">
      <w:pPr>
        <w:pStyle w:val="NoSpacing"/>
        <w:rPr>
          <w:lang w:val="fr-FR"/>
        </w:rPr>
      </w:pPr>
    </w:p>
    <w:p w14:paraId="29D6322D" w14:textId="77777777" w:rsidR="001A2E28" w:rsidRPr="00FF7302" w:rsidRDefault="001A2E28" w:rsidP="001A2E28">
      <w:pPr>
        <w:pStyle w:val="NoSpacing"/>
        <w:rPr>
          <w:b/>
          <w:sz w:val="28"/>
          <w:lang w:val="fr-FR"/>
        </w:rPr>
      </w:pPr>
      <w:bookmarkStart w:id="8" w:name="OtherImportantInformation"/>
      <w:bookmarkEnd w:id="8"/>
      <w:r>
        <w:rPr>
          <w:b/>
          <w:bCs/>
          <w:sz w:val="28"/>
          <w:lang w:val="fr-CA"/>
        </w:rPr>
        <w:t>Autres renseignements importants</w:t>
      </w:r>
    </w:p>
    <w:p w14:paraId="194FB873" w14:textId="77777777" w:rsidR="001A2E28" w:rsidRPr="00FF7302" w:rsidRDefault="001A2E28" w:rsidP="001A2E28">
      <w:pPr>
        <w:pStyle w:val="NoSpacing"/>
        <w:rPr>
          <w:lang w:val="fr-FR"/>
        </w:rPr>
      </w:pPr>
      <w:r>
        <w:rPr>
          <w:noProof/>
        </w:rPr>
        <mc:AlternateContent>
          <mc:Choice Requires="wps">
            <w:drawing>
              <wp:anchor distT="0" distB="0" distL="114300" distR="114300" simplePos="0" relativeHeight="251665408" behindDoc="0" locked="0" layoutInCell="1" allowOverlap="1" wp14:anchorId="64763DE9" wp14:editId="2731FAE6">
                <wp:simplePos x="0" y="0"/>
                <wp:positionH relativeFrom="column">
                  <wp:posOffset>-85725</wp:posOffset>
                </wp:positionH>
                <wp:positionV relativeFrom="paragraph">
                  <wp:posOffset>59055</wp:posOffset>
                </wp:positionV>
                <wp:extent cx="6848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4F23F72"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5pt,4.65pt" to="5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" strokecolor="#70ad47 [3209]" strokeweight="1.5pt">
                <v:stroke joinstyle="miter"/>
              </v:line>
            </w:pict>
          </mc:Fallback>
        </mc:AlternateContent>
      </w:r>
    </w:p>
    <w:p w14:paraId="2263CDED" w14:textId="77777777" w:rsidR="001A2E28" w:rsidRPr="00FF7302" w:rsidRDefault="001A2E28" w:rsidP="001A2E28">
      <w:pPr>
        <w:pStyle w:val="NoSpacing"/>
        <w:rPr>
          <w:b/>
          <w:lang w:val="fr-FR"/>
        </w:rPr>
      </w:pPr>
      <w:r>
        <w:rPr>
          <w:b/>
          <w:bCs/>
          <w:lang w:val="fr-CA"/>
        </w:rPr>
        <w:t>Les bourses d’études font-elles l’objet d’une imposition fiscale?</w:t>
      </w:r>
    </w:p>
    <w:p w14:paraId="69DFAEC6" w14:textId="77777777" w:rsidR="001A2E28" w:rsidRPr="00FF7302" w:rsidRDefault="001A2E28" w:rsidP="001A2E28">
      <w:pPr>
        <w:pStyle w:val="NoSpacing"/>
        <w:rPr>
          <w:lang w:val="fr-FR"/>
        </w:rPr>
      </w:pPr>
      <w:r>
        <w:rPr>
          <w:lang w:val="fr-CA"/>
        </w:rPr>
        <w:t>Les lois fiscales varient selon les pays.  Aux États-Unis, les bourses d’études utilisées exclusivement pour payer les frais de scolarité et les manuels scolaires ne sont généralement pas imposables. Le boursier est responsable des impôts, le cas échéant, qui pourraient être imposés pour cette bourse d’études. Nous vous encourageons à consulter votre conseiller fiscal pour une assistance supplémentaire.  Vous pouvez également consulter la Publication 970 de l’IRS pour des renseignements supplémentaires.</w:t>
      </w:r>
    </w:p>
    <w:p w14:paraId="4540CC2E" w14:textId="77777777" w:rsidR="001A2E28" w:rsidRPr="00FF7302" w:rsidRDefault="001A2E28" w:rsidP="001A2E28">
      <w:pPr>
        <w:pStyle w:val="NoSpacing"/>
        <w:rPr>
          <w:lang w:val="fr-FR"/>
        </w:rPr>
      </w:pPr>
    </w:p>
    <w:p w14:paraId="61E5C9EA" w14:textId="77777777" w:rsidR="001A2E28" w:rsidRPr="00FF7302" w:rsidRDefault="001A2E28" w:rsidP="001A2E28">
      <w:pPr>
        <w:pStyle w:val="NoSpacing"/>
        <w:rPr>
          <w:lang w:val="fr-FR"/>
        </w:rPr>
      </w:pPr>
    </w:p>
    <w:p w14:paraId="4780019B" w14:textId="77777777" w:rsidR="001A2E28" w:rsidRPr="00FF7302" w:rsidRDefault="001A2E28" w:rsidP="001A2E28">
      <w:pPr>
        <w:pStyle w:val="NoSpacing"/>
        <w:rPr>
          <w:b/>
          <w:lang w:val="fr-FR"/>
        </w:rPr>
      </w:pPr>
      <w:r>
        <w:rPr>
          <w:b/>
          <w:bCs/>
          <w:lang w:val="fr-CA"/>
        </w:rPr>
        <w:t>Portail d’assistance ISTS</w:t>
      </w:r>
    </w:p>
    <w:p w14:paraId="14CA6ADB" w14:textId="1E955744" w:rsidR="001A2E28" w:rsidRPr="00FF7302" w:rsidRDefault="001A2E28" w:rsidP="001A2E28">
      <w:pPr>
        <w:pStyle w:val="NoSpacing"/>
        <w:rPr>
          <w:lang w:val="fr-FR"/>
        </w:rPr>
      </w:pPr>
      <w:r>
        <w:rPr>
          <w:lang w:val="fr-CA"/>
        </w:rPr>
        <w:t xml:space="preserve">Pour obtenir des renseignements utiles supplémentaires au sujet des bourses, veuillez visiter notre Bureau d’assistance au programme sur </w:t>
      </w:r>
      <w:hyperlink r:id="rId14" w:history="1">
        <w:r w:rsidR="00CF6B55">
          <w:rPr>
            <w:rStyle w:val="Hyperlink"/>
          </w:rPr>
          <w:t>ISTSprogramsupport.com</w:t>
        </w:r>
      </w:hyperlink>
      <w:r w:rsidR="00CF6B55">
        <w:t>.</w:t>
      </w:r>
      <w:r>
        <w:rPr>
          <w:lang w:val="fr-CA"/>
        </w:rPr>
        <w:t xml:space="preserve"> </w:t>
      </w:r>
    </w:p>
    <w:p w14:paraId="34721B57" w14:textId="77777777" w:rsidR="001A2E28" w:rsidRPr="00FF7302" w:rsidRDefault="001A2E28" w:rsidP="001A2E28">
      <w:pPr>
        <w:pStyle w:val="NoSpacing"/>
        <w:rPr>
          <w:b/>
          <w:lang w:val="fr-FR"/>
        </w:rPr>
      </w:pPr>
    </w:p>
    <w:p w14:paraId="188FB2E6" w14:textId="77777777" w:rsidR="001A2E28" w:rsidRPr="00FF7302" w:rsidRDefault="001A2E28" w:rsidP="001A2E28">
      <w:pPr>
        <w:pStyle w:val="NoSpacing"/>
        <w:rPr>
          <w:b/>
          <w:lang w:val="fr-FR"/>
        </w:rPr>
      </w:pPr>
    </w:p>
    <w:p w14:paraId="5BCED04F" w14:textId="77777777" w:rsidR="001A2E28" w:rsidRPr="00FF7302" w:rsidRDefault="001A2E28" w:rsidP="001A2E28">
      <w:pPr>
        <w:pStyle w:val="NoSpacing"/>
        <w:rPr>
          <w:b/>
          <w:lang w:val="fr-FR"/>
        </w:rPr>
      </w:pPr>
      <w:r>
        <w:rPr>
          <w:b/>
          <w:bCs/>
          <w:lang w:val="fr-CA"/>
        </w:rPr>
        <w:t>Coordonnées des personnes-ressources</w:t>
      </w:r>
    </w:p>
    <w:p w14:paraId="281A4DBA" w14:textId="77777777" w:rsidR="001A2E28" w:rsidRPr="00C560BA" w:rsidRDefault="001A2E28" w:rsidP="001A2E28">
      <w:pPr>
        <w:pStyle w:val="NoSpacing"/>
      </w:pPr>
      <w:r>
        <w:rPr>
          <w:lang w:val="fr-CA"/>
        </w:rPr>
        <w:t xml:space="preserve">Les heures ouvrables du bureau ISTS sont du lundi au vendredi, de 8h00 à 17h00 (Heure normale du Centre). Des agents sont à votre disposition via clavardage en direct et courriel pendant ces heures.  Utilisez le bouton </w:t>
      </w:r>
      <w:r>
        <w:rPr>
          <w:b/>
          <w:bCs/>
          <w:lang w:val="fr-CA"/>
        </w:rPr>
        <w:t>Help (Aide)</w:t>
      </w:r>
      <w:r>
        <w:rPr>
          <w:lang w:val="fr-CA"/>
        </w:rPr>
        <w:t xml:space="preserve"> vert (comme illustré ci-dessous) dans le coin inférieur droit de votre écran pour communiquer avec nous. Vous pouvez même fixer l’heure d’un rappel!</w:t>
      </w:r>
    </w:p>
    <w:p w14:paraId="1424A90C" w14:textId="77777777" w:rsidR="001A2E28" w:rsidRPr="00C560BA" w:rsidRDefault="001A2E28" w:rsidP="001A2E28">
      <w:pPr>
        <w:pStyle w:val="NoSpacing"/>
      </w:pPr>
    </w:p>
    <w:p w14:paraId="5D75E7FB" w14:textId="77777777" w:rsidR="001A2E28" w:rsidRPr="00C560BA" w:rsidRDefault="001A2E28" w:rsidP="001A2E28">
      <w:pPr>
        <w:pStyle w:val="NoSpacing"/>
        <w:jc w:val="center"/>
      </w:pPr>
      <w:r>
        <w:rPr>
          <w:noProof/>
        </w:rPr>
        <w:drawing>
          <wp:inline distT="0" distB="0" distL="0" distR="0" wp14:anchorId="43730892" wp14:editId="2F1C99AA">
            <wp:extent cx="1104900" cy="533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533400"/>
                    </a:xfrm>
                    <a:prstGeom prst="rect">
                      <a:avLst/>
                    </a:prstGeom>
                  </pic:spPr>
                </pic:pic>
              </a:graphicData>
            </a:graphic>
          </wp:inline>
        </w:drawing>
      </w:r>
    </w:p>
    <w:p w14:paraId="0F5171FC" w14:textId="77777777" w:rsidR="001A2E28" w:rsidRPr="00C560BA" w:rsidRDefault="001A2E28" w:rsidP="001A2E28">
      <w:pPr>
        <w:pStyle w:val="NoSpacing"/>
      </w:pPr>
    </w:p>
    <w:p w14:paraId="428E964E" w14:textId="77777777" w:rsidR="001A2E28" w:rsidRPr="00C560BA" w:rsidRDefault="001A2E28" w:rsidP="001A2E28">
      <w:pPr>
        <w:pStyle w:val="NoSpacing"/>
      </w:pPr>
    </w:p>
    <w:p w14:paraId="73290C4B" w14:textId="77777777" w:rsidR="001A2E28" w:rsidRPr="00C560BA" w:rsidRDefault="001A2E28" w:rsidP="001A2E28">
      <w:pPr>
        <w:pStyle w:val="NoSpacing"/>
      </w:pPr>
    </w:p>
    <w:p w14:paraId="08C990E9" w14:textId="77777777" w:rsidR="001A2E28" w:rsidRPr="00C560BA" w:rsidRDefault="001A2E28" w:rsidP="001A2E28">
      <w:pPr>
        <w:pStyle w:val="NoSpacing"/>
      </w:pPr>
    </w:p>
    <w:p w14:paraId="37C8F145" w14:textId="77777777" w:rsidR="001A2E28" w:rsidRPr="00C560BA" w:rsidRDefault="001A2E28" w:rsidP="001A2E28">
      <w:pPr>
        <w:pStyle w:val="NoSpacing"/>
      </w:pPr>
    </w:p>
    <w:p w14:paraId="32DCA781" w14:textId="77777777" w:rsidR="001A2E28" w:rsidRPr="00C560BA" w:rsidRDefault="001A2E28" w:rsidP="001A2E28">
      <w:pPr>
        <w:pStyle w:val="NoSpacing"/>
      </w:pPr>
    </w:p>
    <w:p w14:paraId="5612C59F" w14:textId="77777777" w:rsidR="001A2E28" w:rsidRPr="00C560BA" w:rsidRDefault="001A2E28" w:rsidP="001A2E28">
      <w:pPr>
        <w:pStyle w:val="NoSpacing"/>
      </w:pPr>
    </w:p>
    <w:p w14:paraId="293442B9" w14:textId="77777777" w:rsidR="001A2E28" w:rsidRPr="00C560BA" w:rsidRDefault="001A2E28" w:rsidP="001A2E28">
      <w:pPr>
        <w:pStyle w:val="NoSpacing"/>
      </w:pPr>
    </w:p>
    <w:p w14:paraId="54F08481" w14:textId="77777777" w:rsidR="001A2E28" w:rsidRPr="00C560BA" w:rsidRDefault="001A2E28" w:rsidP="001A2E28">
      <w:pPr>
        <w:pStyle w:val="NoSpacing"/>
      </w:pPr>
    </w:p>
    <w:p w14:paraId="2A1825C7" w14:textId="77777777" w:rsidR="001A2E28" w:rsidRPr="00C560BA" w:rsidRDefault="001A2E28" w:rsidP="001A2E28">
      <w:pPr>
        <w:pStyle w:val="NoSpacing"/>
      </w:pPr>
    </w:p>
    <w:p w14:paraId="7B6DFFC2" w14:textId="77777777" w:rsidR="001A2E28" w:rsidRPr="00FF7302" w:rsidRDefault="001A2E28" w:rsidP="001A2E28">
      <w:pPr>
        <w:pStyle w:val="NoSpacing"/>
        <w:rPr>
          <w:b/>
          <w:sz w:val="28"/>
          <w:lang w:val="fr-FR"/>
        </w:rPr>
      </w:pPr>
      <w:bookmarkStart w:id="9" w:name="HomePageTutorial"/>
      <w:bookmarkEnd w:id="9"/>
      <w:r>
        <w:rPr>
          <w:b/>
          <w:bCs/>
          <w:sz w:val="28"/>
          <w:lang w:val="fr-CA"/>
        </w:rPr>
        <w:lastRenderedPageBreak/>
        <w:t>Tutoriel de la Home page (page d’accueil)</w:t>
      </w:r>
    </w:p>
    <w:p w14:paraId="45F9A5B8" w14:textId="77777777" w:rsidR="001A2E28" w:rsidRPr="00FF7302" w:rsidRDefault="001A2E28" w:rsidP="001A2E28">
      <w:pPr>
        <w:pStyle w:val="NoSpacing"/>
        <w:rPr>
          <w:lang w:val="fr-FR"/>
        </w:rPr>
      </w:pPr>
      <w:r>
        <w:rPr>
          <w:noProof/>
        </w:rPr>
        <mc:AlternateContent>
          <mc:Choice Requires="wps">
            <w:drawing>
              <wp:anchor distT="0" distB="0" distL="114300" distR="114300" simplePos="0" relativeHeight="251666432" behindDoc="0" locked="0" layoutInCell="1" allowOverlap="1" wp14:anchorId="773FD350" wp14:editId="669AABFB">
                <wp:simplePos x="0" y="0"/>
                <wp:positionH relativeFrom="column">
                  <wp:posOffset>-85725</wp:posOffset>
                </wp:positionH>
                <wp:positionV relativeFrom="paragraph">
                  <wp:posOffset>59055</wp:posOffset>
                </wp:positionV>
                <wp:extent cx="6848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932B6B4"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5pt,4.65pt" to="5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" strokecolor="#70ad47 [3209]" strokeweight="1.5pt">
                <v:stroke joinstyle="miter"/>
              </v:line>
            </w:pict>
          </mc:Fallback>
        </mc:AlternateContent>
      </w:r>
    </w:p>
    <w:p w14:paraId="15576195" w14:textId="77777777" w:rsidR="001A2E28" w:rsidRPr="00FF7302" w:rsidRDefault="001A2E28" w:rsidP="001A2E28">
      <w:pPr>
        <w:pStyle w:val="NoSpacing"/>
        <w:rPr>
          <w:lang w:val="fr-FR"/>
        </w:rPr>
      </w:pPr>
      <w:r>
        <w:rPr>
          <w:lang w:val="fr-CA"/>
        </w:rPr>
        <w:t xml:space="preserve">Votre </w:t>
      </w:r>
      <w:r w:rsidRPr="00214B1A">
        <w:rPr>
          <w:b/>
          <w:lang w:val="fr-CA"/>
        </w:rPr>
        <w:t>Home page</w:t>
      </w:r>
      <w:r>
        <w:rPr>
          <w:lang w:val="fr-CA"/>
        </w:rPr>
        <w:t xml:space="preserve"> </w:t>
      </w:r>
      <w:r>
        <w:rPr>
          <w:b/>
          <w:lang w:val="fr-CA"/>
        </w:rPr>
        <w:t>(</w:t>
      </w:r>
      <w:r>
        <w:rPr>
          <w:b/>
          <w:bCs/>
          <w:lang w:val="fr-CA"/>
        </w:rPr>
        <w:t>page d’Accueil)</w:t>
      </w:r>
      <w:r>
        <w:rPr>
          <w:lang w:val="fr-CA"/>
        </w:rPr>
        <w:t xml:space="preserve"> ISTS est située sur </w:t>
      </w:r>
      <w:hyperlink r:id="rId16" w:history="1">
        <w:r>
          <w:rPr>
            <w:rStyle w:val="Hyperlink"/>
            <w:lang w:val="fr-CA"/>
          </w:rPr>
          <w:t>https://aim.applyISTS.net</w:t>
        </w:r>
      </w:hyperlink>
      <w:r>
        <w:rPr>
          <w:lang w:val="fr-CA"/>
        </w:rPr>
        <w:t>.  Elle affichera toutes vos candidatures et leur statut général.  Il vous incombe, en tant que candidat(e), de surveiller votre</w:t>
      </w:r>
      <w:r>
        <w:rPr>
          <w:b/>
          <w:bCs/>
          <w:lang w:val="fr-CA"/>
        </w:rPr>
        <w:t xml:space="preserve"> page d’Accueil </w:t>
      </w:r>
      <w:r>
        <w:rPr>
          <w:lang w:val="fr-CA"/>
        </w:rPr>
        <w:t>pour vous assurer que votre candidature est</w:t>
      </w:r>
      <w:r>
        <w:rPr>
          <w:b/>
          <w:bCs/>
          <w:lang w:val="fr-CA"/>
        </w:rPr>
        <w:t xml:space="preserve"> Complete (Complète).</w:t>
      </w:r>
    </w:p>
    <w:p w14:paraId="54474D85" w14:textId="77777777" w:rsidR="001A2E28" w:rsidRPr="00FF7302" w:rsidRDefault="001A2E28" w:rsidP="001A2E28">
      <w:pPr>
        <w:pStyle w:val="NoSpacing"/>
        <w:rPr>
          <w:lang w:val="fr-FR"/>
        </w:rPr>
      </w:pPr>
    </w:p>
    <w:p w14:paraId="4E75D097" w14:textId="77777777" w:rsidR="001A2E28" w:rsidRPr="00FF7302" w:rsidRDefault="001A2E28" w:rsidP="001A2E28">
      <w:pPr>
        <w:pStyle w:val="NoSpacing"/>
        <w:rPr>
          <w:lang w:val="fr-FR"/>
        </w:rPr>
      </w:pPr>
    </w:p>
    <w:p w14:paraId="18D01291" w14:textId="77777777" w:rsidR="001A2E28" w:rsidRPr="00FF7302" w:rsidRDefault="001A2E28" w:rsidP="001A2E28">
      <w:pPr>
        <w:pStyle w:val="NoSpacing"/>
        <w:rPr>
          <w:lang w:val="fr-FR"/>
        </w:rPr>
      </w:pPr>
    </w:p>
    <w:p w14:paraId="0164F2C3" w14:textId="77777777" w:rsidR="001A2E28" w:rsidRPr="00FF7302" w:rsidRDefault="001A2E28" w:rsidP="001A2E28">
      <w:pPr>
        <w:pStyle w:val="NoSpacing"/>
        <w:rPr>
          <w:b/>
          <w:sz w:val="28"/>
          <w:lang w:val="fr-FR"/>
        </w:rPr>
      </w:pPr>
      <w:r>
        <w:rPr>
          <w:b/>
          <w:bCs/>
          <w:sz w:val="28"/>
          <w:lang w:val="fr-CA"/>
        </w:rPr>
        <w:t xml:space="preserve">Aide et </w:t>
      </w:r>
      <w:proofErr w:type="spellStart"/>
      <w:r>
        <w:rPr>
          <w:b/>
          <w:bCs/>
          <w:sz w:val="28"/>
          <w:lang w:val="fr-CA"/>
        </w:rPr>
        <w:t>My</w:t>
      </w:r>
      <w:proofErr w:type="spellEnd"/>
      <w:r>
        <w:rPr>
          <w:b/>
          <w:bCs/>
          <w:sz w:val="28"/>
          <w:lang w:val="fr-CA"/>
        </w:rPr>
        <w:t xml:space="preserve"> Profile (Mon profil)</w:t>
      </w:r>
    </w:p>
    <w:p w14:paraId="18C1CB27" w14:textId="77777777" w:rsidR="001A2E28" w:rsidRPr="00FF7302" w:rsidRDefault="001A2E28" w:rsidP="001A2E28">
      <w:pPr>
        <w:pStyle w:val="NoSpacing"/>
        <w:rPr>
          <w:lang w:val="fr-FR"/>
        </w:rPr>
      </w:pPr>
      <w:r>
        <w:rPr>
          <w:lang w:val="fr-CA"/>
        </w:rPr>
        <w:t xml:space="preserve">Dans le coin supérieur droit de la page, vous trouverez le lien HELP (AIDE) vers le portail d’assistance ISTS et votre page </w:t>
      </w:r>
      <w:proofErr w:type="spellStart"/>
      <w:r>
        <w:rPr>
          <w:b/>
          <w:bCs/>
          <w:lang w:val="fr-CA"/>
        </w:rPr>
        <w:t>My</w:t>
      </w:r>
      <w:proofErr w:type="spellEnd"/>
      <w:r>
        <w:rPr>
          <w:b/>
          <w:bCs/>
          <w:lang w:val="fr-CA"/>
        </w:rPr>
        <w:t xml:space="preserve"> Profile (Mon profil)</w:t>
      </w:r>
      <w:r>
        <w:rPr>
          <w:lang w:val="fr-CA"/>
        </w:rPr>
        <w:t>.</w:t>
      </w:r>
    </w:p>
    <w:p w14:paraId="5D9B665E" w14:textId="77777777" w:rsidR="001A2E28" w:rsidRPr="00FF7302" w:rsidRDefault="001A2E28" w:rsidP="001A2E28">
      <w:pPr>
        <w:pStyle w:val="NoSpacing"/>
        <w:rPr>
          <w:lang w:val="fr-FR"/>
        </w:rPr>
      </w:pPr>
    </w:p>
    <w:p w14:paraId="2DB30944" w14:textId="77777777" w:rsidR="001A2E28" w:rsidRPr="00C560BA" w:rsidRDefault="001A2E28" w:rsidP="001A2E28">
      <w:pPr>
        <w:pStyle w:val="NoSpacing"/>
        <w:jc w:val="center"/>
      </w:pPr>
      <w:r>
        <w:rPr>
          <w:noProof/>
        </w:rPr>
        <w:drawing>
          <wp:inline distT="0" distB="0" distL="0" distR="0" wp14:anchorId="56C4A934" wp14:editId="519C14BE">
            <wp:extent cx="3629025" cy="657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9025" cy="657225"/>
                    </a:xfrm>
                    <a:prstGeom prst="rect">
                      <a:avLst/>
                    </a:prstGeom>
                  </pic:spPr>
                </pic:pic>
              </a:graphicData>
            </a:graphic>
          </wp:inline>
        </w:drawing>
      </w:r>
    </w:p>
    <w:p w14:paraId="48774115" w14:textId="77777777" w:rsidR="001A2E28" w:rsidRPr="00C560BA" w:rsidRDefault="001A2E28" w:rsidP="001A2E28">
      <w:pPr>
        <w:pStyle w:val="NoSpacing"/>
        <w:jc w:val="center"/>
      </w:pPr>
    </w:p>
    <w:p w14:paraId="22089221" w14:textId="77777777" w:rsidR="001A2E28" w:rsidRPr="00C560BA" w:rsidRDefault="001A2E28" w:rsidP="001A2E28">
      <w:pPr>
        <w:pStyle w:val="NoSpacing"/>
        <w:jc w:val="center"/>
      </w:pPr>
    </w:p>
    <w:p w14:paraId="3DDACB1D" w14:textId="77777777" w:rsidR="001A2E28" w:rsidRPr="00C560BA" w:rsidRDefault="001A2E28" w:rsidP="001A2E28">
      <w:pPr>
        <w:pStyle w:val="NoSpacing"/>
        <w:jc w:val="center"/>
      </w:pPr>
    </w:p>
    <w:p w14:paraId="0DAEEA2F" w14:textId="77777777" w:rsidR="001A2E28" w:rsidRPr="00C560BA" w:rsidRDefault="001A2E28" w:rsidP="001A2E28">
      <w:pPr>
        <w:pStyle w:val="NoSpacing"/>
        <w:rPr>
          <w:b/>
          <w:sz w:val="28"/>
        </w:rPr>
      </w:pPr>
    </w:p>
    <w:p w14:paraId="0A5ACDF7" w14:textId="77777777" w:rsidR="001A2E28" w:rsidRPr="00FF7302" w:rsidRDefault="001A2E28" w:rsidP="001A2E28">
      <w:pPr>
        <w:pStyle w:val="NoSpacing"/>
        <w:rPr>
          <w:lang w:val="fr-FR"/>
        </w:rPr>
      </w:pPr>
      <w:r>
        <w:rPr>
          <w:b/>
          <w:bCs/>
          <w:sz w:val="28"/>
          <w:lang w:val="fr-CA"/>
        </w:rPr>
        <w:t>Comment postuler</w:t>
      </w:r>
    </w:p>
    <w:p w14:paraId="589C3BBE" w14:textId="77777777" w:rsidR="001A2E28" w:rsidRPr="00FF7302" w:rsidRDefault="001A2E28" w:rsidP="001A2E28">
      <w:pPr>
        <w:pStyle w:val="NoSpacing"/>
        <w:rPr>
          <w:lang w:val="fr-FR"/>
        </w:rPr>
      </w:pPr>
      <w:r>
        <w:rPr>
          <w:lang w:val="fr-CA"/>
        </w:rPr>
        <w:t xml:space="preserve">Pour entamer une candidature, cliquez sur ADD NEW APPLICATION (AJOUTER UNE CANDIDATURE).  La clé de sécurité du programme vous sera alors réclamée.  Si vous ne connaissez pas la clé de sécurité du programme, essayez le nom de la société ou de l’organisme parrainant la bourse. </w:t>
      </w:r>
    </w:p>
    <w:p w14:paraId="7CACDF02" w14:textId="77777777" w:rsidR="001A2E28" w:rsidRPr="00FF7302" w:rsidRDefault="001A2E28" w:rsidP="001A2E28">
      <w:pPr>
        <w:pStyle w:val="NoSpacing"/>
        <w:rPr>
          <w:lang w:val="fr-FR"/>
        </w:rPr>
      </w:pPr>
      <w:r>
        <w:rPr>
          <w:noProof/>
        </w:rPr>
        <mc:AlternateContent>
          <mc:Choice Requires="wps">
            <w:drawing>
              <wp:anchor distT="0" distB="0" distL="114300" distR="114300" simplePos="0" relativeHeight="251667456" behindDoc="0" locked="0" layoutInCell="1" allowOverlap="1" wp14:anchorId="6BD4A998" wp14:editId="587B0DA0">
                <wp:simplePos x="0" y="0"/>
                <wp:positionH relativeFrom="column">
                  <wp:posOffset>4152900</wp:posOffset>
                </wp:positionH>
                <wp:positionV relativeFrom="paragraph">
                  <wp:posOffset>87630</wp:posOffset>
                </wp:positionV>
                <wp:extent cx="781050" cy="714375"/>
                <wp:effectExtent l="0" t="0" r="19050" b="28575"/>
                <wp:wrapNone/>
                <wp:docPr id="19" name="&quot;Not Allowed&quot; Symbol 19"/>
                <wp:cNvGraphicFramePr/>
                <a:graphic xmlns:a="http://schemas.openxmlformats.org/drawingml/2006/main">
                  <a:graphicData uri="http://schemas.microsoft.com/office/word/2010/wordprocessingShape">
                    <wps:wsp>
                      <wps:cNvSpPr/>
                      <wps:spPr>
                        <a:xfrm>
                          <a:off x="0" y="0"/>
                          <a:ext cx="781050" cy="714375"/>
                        </a:xfrm>
                        <a:prstGeom prst="noSmoking">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3A980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9" o:spid="_x0000_s1026" type="#_x0000_t57" style="position:absolute;margin-left:327pt;margin-top:6.9pt;width:61.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" adj="3704" filled="f" strokecolor="#c00000" strokeweight="1pt"/>
            </w:pict>
          </mc:Fallback>
        </mc:AlternateContent>
      </w:r>
    </w:p>
    <w:p w14:paraId="0EF43AA7" w14:textId="77777777" w:rsidR="001A2E28" w:rsidRPr="00C560BA" w:rsidRDefault="001A2E28" w:rsidP="001A2E28">
      <w:pPr>
        <w:pStyle w:val="NoSpacing"/>
        <w:jc w:val="center"/>
      </w:pPr>
      <w:r>
        <w:rPr>
          <w:noProof/>
        </w:rPr>
        <w:drawing>
          <wp:inline distT="0" distB="0" distL="0" distR="0" wp14:anchorId="03C69210" wp14:editId="73DE289B">
            <wp:extent cx="434340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3400" cy="628650"/>
                    </a:xfrm>
                    <a:prstGeom prst="rect">
                      <a:avLst/>
                    </a:prstGeom>
                  </pic:spPr>
                </pic:pic>
              </a:graphicData>
            </a:graphic>
          </wp:inline>
        </w:drawing>
      </w:r>
    </w:p>
    <w:p w14:paraId="4A7AD3F0" w14:textId="77777777" w:rsidR="001A2E28" w:rsidRPr="00C560BA" w:rsidRDefault="001A2E28" w:rsidP="001A2E28">
      <w:pPr>
        <w:pStyle w:val="NoSpacing"/>
      </w:pPr>
    </w:p>
    <w:p w14:paraId="65216BA9" w14:textId="77777777" w:rsidR="001A2E28" w:rsidRPr="00FF7302" w:rsidRDefault="001A2E28" w:rsidP="001A2E28">
      <w:pPr>
        <w:pStyle w:val="NoSpacing"/>
        <w:rPr>
          <w:lang w:val="fr-FR"/>
        </w:rPr>
      </w:pPr>
      <w:r>
        <w:rPr>
          <w:lang w:val="fr-CA"/>
        </w:rPr>
        <w:t xml:space="preserve">En tant que candidat(e), vous </w:t>
      </w:r>
      <w:r>
        <w:rPr>
          <w:u w:val="single"/>
          <w:lang w:val="fr-CA"/>
        </w:rPr>
        <w:t>ne</w:t>
      </w:r>
      <w:r>
        <w:rPr>
          <w:lang w:val="fr-CA"/>
        </w:rPr>
        <w:t xml:space="preserve"> devez </w:t>
      </w:r>
      <w:r>
        <w:rPr>
          <w:u w:val="single"/>
          <w:lang w:val="fr-CA"/>
        </w:rPr>
        <w:t>pas</w:t>
      </w:r>
      <w:r>
        <w:rPr>
          <w:lang w:val="fr-CA"/>
        </w:rPr>
        <w:t xml:space="preserve"> cliquer sur FILL OUT A SUPPLEMENT (REMPLIR UN SUPPLÉMENT).  Ceci sera utilisé uniquement par une tierce partie qui remplit un formulaire de supplément requis pour votre candidature.  Chaque candidature ne requiert pas un supplément.  Assurez-vous de passer en revue les exigences relatives à chaque candidature.</w:t>
      </w:r>
    </w:p>
    <w:p w14:paraId="4E2C2B8E" w14:textId="77777777" w:rsidR="001A2E28" w:rsidRPr="00FF7302" w:rsidRDefault="001A2E28" w:rsidP="001A2E28">
      <w:pPr>
        <w:pStyle w:val="NoSpacing"/>
        <w:rPr>
          <w:lang w:val="fr-FR"/>
        </w:rPr>
      </w:pPr>
    </w:p>
    <w:p w14:paraId="0F8FB56A" w14:textId="77777777" w:rsidR="001A2E28" w:rsidRPr="00FF7302" w:rsidRDefault="001A2E28" w:rsidP="001A2E28">
      <w:pPr>
        <w:pStyle w:val="NoSpacing"/>
        <w:rPr>
          <w:lang w:val="fr-FR"/>
        </w:rPr>
      </w:pPr>
    </w:p>
    <w:p w14:paraId="172F5A49" w14:textId="77777777" w:rsidR="001A2E28" w:rsidRPr="00FF7302" w:rsidRDefault="001A2E28" w:rsidP="001A2E28">
      <w:pPr>
        <w:pStyle w:val="NoSpacing"/>
        <w:rPr>
          <w:lang w:val="fr-FR"/>
        </w:rPr>
      </w:pPr>
    </w:p>
    <w:p w14:paraId="0EA74D88" w14:textId="77777777" w:rsidR="001A2E28" w:rsidRPr="00FF7302" w:rsidRDefault="001A2E28" w:rsidP="001A2E28">
      <w:pPr>
        <w:pStyle w:val="NoSpacing"/>
        <w:rPr>
          <w:b/>
          <w:sz w:val="28"/>
          <w:lang w:val="fr-FR"/>
        </w:rPr>
      </w:pPr>
      <w:r>
        <w:rPr>
          <w:b/>
          <w:bCs/>
          <w:sz w:val="28"/>
          <w:lang w:val="fr-CA"/>
        </w:rPr>
        <w:t>Visionner les candidatures</w:t>
      </w:r>
    </w:p>
    <w:p w14:paraId="435617EC" w14:textId="77777777" w:rsidR="001A2E28" w:rsidRPr="00FF7302" w:rsidRDefault="001A2E28" w:rsidP="001A2E28">
      <w:pPr>
        <w:pStyle w:val="NoSpacing"/>
        <w:rPr>
          <w:lang w:val="fr-FR"/>
        </w:rPr>
      </w:pPr>
      <w:r>
        <w:rPr>
          <w:lang w:val="fr-CA"/>
        </w:rPr>
        <w:t xml:space="preserve">Chaque candidature dispose de sa propre case. Vous verrez le nom du programme, le lien vers la candidature, la date limite de la candidature et le </w:t>
      </w:r>
      <w:r>
        <w:rPr>
          <w:b/>
          <w:bCs/>
          <w:lang w:val="fr-CA"/>
        </w:rPr>
        <w:t>bouton</w:t>
      </w:r>
      <w:r>
        <w:rPr>
          <w:lang w:val="fr-CA"/>
        </w:rPr>
        <w:t xml:space="preserve"> </w:t>
      </w:r>
      <w:proofErr w:type="spellStart"/>
      <w:r>
        <w:rPr>
          <w:b/>
          <w:bCs/>
          <w:lang w:val="fr-CA"/>
        </w:rPr>
        <w:t>Status</w:t>
      </w:r>
      <w:proofErr w:type="spellEnd"/>
      <w:r>
        <w:rPr>
          <w:b/>
          <w:bCs/>
          <w:lang w:val="fr-CA"/>
        </w:rPr>
        <w:t xml:space="preserve"> (Statut)</w:t>
      </w:r>
      <w:r>
        <w:rPr>
          <w:lang w:val="fr-CA"/>
        </w:rPr>
        <w:t>.</w:t>
      </w:r>
    </w:p>
    <w:p w14:paraId="58E09771" w14:textId="77777777" w:rsidR="001A2E28" w:rsidRPr="00FF7302" w:rsidRDefault="001A2E28" w:rsidP="001A2E28">
      <w:pPr>
        <w:pStyle w:val="NoSpacing"/>
        <w:rPr>
          <w:lang w:val="fr-FR"/>
        </w:rPr>
      </w:pPr>
    </w:p>
    <w:p w14:paraId="3B1EBAAB" w14:textId="77777777" w:rsidR="001A2E28" w:rsidRPr="00C560BA" w:rsidRDefault="001A2E28" w:rsidP="001A2E28">
      <w:pPr>
        <w:pStyle w:val="NoSpacing"/>
        <w:jc w:val="center"/>
        <w:rPr>
          <w:b/>
          <w:sz w:val="28"/>
        </w:rPr>
      </w:pPr>
      <w:r>
        <w:rPr>
          <w:noProof/>
        </w:rPr>
        <w:lastRenderedPageBreak/>
        <w:drawing>
          <wp:inline distT="0" distB="0" distL="0" distR="0" wp14:anchorId="2CC8B660" wp14:editId="2B09424A">
            <wp:extent cx="4827751" cy="2152404"/>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7157" cy="2165514"/>
                    </a:xfrm>
                    <a:prstGeom prst="rect">
                      <a:avLst/>
                    </a:prstGeom>
                  </pic:spPr>
                </pic:pic>
              </a:graphicData>
            </a:graphic>
          </wp:inline>
        </w:drawing>
      </w:r>
    </w:p>
    <w:p w14:paraId="24EC0C30" w14:textId="77777777" w:rsidR="00015A99" w:rsidRDefault="00015A99" w:rsidP="001A2E28">
      <w:pPr>
        <w:pStyle w:val="NoSpacing"/>
        <w:rPr>
          <w:b/>
          <w:bCs/>
          <w:sz w:val="28"/>
          <w:lang w:val="fr-CA"/>
        </w:rPr>
      </w:pPr>
    </w:p>
    <w:p w14:paraId="0E9C4DA8" w14:textId="77777777" w:rsidR="00015A99" w:rsidRDefault="00015A99" w:rsidP="001A2E28">
      <w:pPr>
        <w:pStyle w:val="NoSpacing"/>
        <w:rPr>
          <w:b/>
          <w:bCs/>
          <w:sz w:val="28"/>
          <w:lang w:val="fr-CA"/>
        </w:rPr>
      </w:pPr>
    </w:p>
    <w:p w14:paraId="1D5BCCB2" w14:textId="77777777" w:rsidR="001A2E28" w:rsidRPr="00FF7302" w:rsidRDefault="001A2E28" w:rsidP="001A2E28">
      <w:pPr>
        <w:pStyle w:val="NoSpacing"/>
        <w:rPr>
          <w:lang w:val="fr-FR"/>
        </w:rPr>
      </w:pPr>
      <w:r>
        <w:rPr>
          <w:b/>
          <w:bCs/>
          <w:sz w:val="28"/>
          <w:lang w:val="fr-CA"/>
        </w:rPr>
        <w:t>Boutons de statut des candidatures</w:t>
      </w:r>
    </w:p>
    <w:p w14:paraId="65C89803" w14:textId="77777777" w:rsidR="001A2E28" w:rsidRPr="00FF7302" w:rsidRDefault="001A2E28" w:rsidP="001A2E28">
      <w:pPr>
        <w:pStyle w:val="NoSpacing"/>
        <w:rPr>
          <w:lang w:val="fr-FR"/>
        </w:rPr>
      </w:pPr>
      <w:r>
        <w:rPr>
          <w:lang w:val="fr-CA"/>
        </w:rPr>
        <w:t xml:space="preserve">Chaque candidature aura l’un des boutons </w:t>
      </w:r>
      <w:proofErr w:type="spellStart"/>
      <w:r>
        <w:rPr>
          <w:lang w:val="fr-CA"/>
        </w:rPr>
        <w:t>Status</w:t>
      </w:r>
      <w:proofErr w:type="spellEnd"/>
      <w:r>
        <w:rPr>
          <w:lang w:val="fr-CA"/>
        </w:rPr>
        <w:t xml:space="preserve"> (Statut) suivants :</w:t>
      </w:r>
    </w:p>
    <w:p w14:paraId="5B7C92A4" w14:textId="77777777" w:rsidR="001A2E28" w:rsidRPr="00FF7302" w:rsidRDefault="001A2E28" w:rsidP="001A2E28">
      <w:pPr>
        <w:pStyle w:val="NoSpacing"/>
        <w:rPr>
          <w:lang w:val="fr-FR"/>
        </w:rPr>
      </w:pPr>
    </w:p>
    <w:p w14:paraId="55127877" w14:textId="77777777" w:rsidR="001A2E28" w:rsidRPr="00C560BA" w:rsidRDefault="001A2E28" w:rsidP="001A2E28">
      <w:pPr>
        <w:pStyle w:val="NoSpacing"/>
        <w:jc w:val="center"/>
      </w:pPr>
      <w:r>
        <w:rPr>
          <w:noProof/>
        </w:rPr>
        <w:drawing>
          <wp:inline distT="0" distB="0" distL="0" distR="0" wp14:anchorId="1D40DA51" wp14:editId="5C040933">
            <wp:extent cx="2933700" cy="371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371475"/>
                    </a:xfrm>
                    <a:prstGeom prst="rect">
                      <a:avLst/>
                    </a:prstGeom>
                    <a:noFill/>
                    <a:ln>
                      <a:noFill/>
                    </a:ln>
                  </pic:spPr>
                </pic:pic>
              </a:graphicData>
            </a:graphic>
          </wp:inline>
        </w:drawing>
      </w:r>
    </w:p>
    <w:p w14:paraId="40A453BC" w14:textId="77777777" w:rsidR="001A2E28" w:rsidRPr="00C560BA" w:rsidRDefault="001A2E28" w:rsidP="001A2E28">
      <w:pPr>
        <w:pStyle w:val="NoSpacing"/>
      </w:pPr>
    </w:p>
    <w:p w14:paraId="7B2D195A" w14:textId="77777777" w:rsidR="001A2E28" w:rsidRPr="00FF7302" w:rsidRDefault="001A2E28" w:rsidP="001A2E28">
      <w:pPr>
        <w:pStyle w:val="NoSpacing"/>
        <w:rPr>
          <w:lang w:val="fr-FR"/>
        </w:rPr>
      </w:pPr>
      <w:r>
        <w:rPr>
          <w:lang w:val="fr-CA"/>
        </w:rPr>
        <w:t xml:space="preserve">Si votre bouton de statut est gris, cela signifie que vous n’avez pas encore cliqué sur le bouton </w:t>
      </w:r>
      <w:proofErr w:type="spellStart"/>
      <w:r>
        <w:rPr>
          <w:b/>
          <w:bCs/>
          <w:lang w:val="fr-CA"/>
        </w:rPr>
        <w:t>Submit</w:t>
      </w:r>
      <w:proofErr w:type="spellEnd"/>
      <w:r>
        <w:rPr>
          <w:b/>
          <w:bCs/>
          <w:lang w:val="fr-CA"/>
        </w:rPr>
        <w:t xml:space="preserve"> (Soumettre)</w:t>
      </w:r>
      <w:r>
        <w:rPr>
          <w:lang w:val="fr-CA"/>
        </w:rPr>
        <w:t xml:space="preserve"> à la dernière page de votre candidature. Si votre bouton de statut est orange, cela signifie que vous avez cliqué sur </w:t>
      </w:r>
      <w:proofErr w:type="spellStart"/>
      <w:r>
        <w:rPr>
          <w:lang w:val="fr-CA"/>
        </w:rPr>
        <w:t>Submit</w:t>
      </w:r>
      <w:proofErr w:type="spellEnd"/>
      <w:r>
        <w:rPr>
          <w:lang w:val="fr-CA"/>
        </w:rPr>
        <w:t xml:space="preserve"> (Soumettre) mais qu’il vous manque au moins un document ou supplément pour cette candidature.  </w:t>
      </w:r>
    </w:p>
    <w:p w14:paraId="0C328B88" w14:textId="77777777" w:rsidR="001A2E28" w:rsidRPr="00FF7302" w:rsidRDefault="001A2E28" w:rsidP="001A2E28">
      <w:pPr>
        <w:pStyle w:val="NoSpacing"/>
        <w:rPr>
          <w:lang w:val="fr-FR"/>
        </w:rPr>
      </w:pPr>
    </w:p>
    <w:p w14:paraId="0A1FA15F" w14:textId="77777777" w:rsidR="001A2E28" w:rsidRPr="00FF7302" w:rsidRDefault="001A2E28" w:rsidP="001A2E28">
      <w:pPr>
        <w:pStyle w:val="NoSpacing"/>
        <w:rPr>
          <w:lang w:val="fr-FR"/>
        </w:rPr>
      </w:pPr>
      <w:r>
        <w:rPr>
          <w:lang w:val="fr-CA"/>
        </w:rPr>
        <w:t xml:space="preserve">Pour un statut détaillé des exigences de chaque candidature, cliquez sur le </w:t>
      </w:r>
      <w:r>
        <w:rPr>
          <w:b/>
          <w:bCs/>
          <w:lang w:val="fr-CA"/>
        </w:rPr>
        <w:t xml:space="preserve">bouton </w:t>
      </w:r>
      <w:proofErr w:type="spellStart"/>
      <w:r>
        <w:rPr>
          <w:b/>
          <w:bCs/>
          <w:lang w:val="fr-CA"/>
        </w:rPr>
        <w:t>Status</w:t>
      </w:r>
      <w:proofErr w:type="spellEnd"/>
      <w:r>
        <w:rPr>
          <w:b/>
          <w:bCs/>
          <w:lang w:val="fr-CA"/>
        </w:rPr>
        <w:t xml:space="preserve"> (Statut)</w:t>
      </w:r>
      <w:r>
        <w:rPr>
          <w:lang w:val="fr-CA"/>
        </w:rPr>
        <w:t>.</w:t>
      </w:r>
    </w:p>
    <w:p w14:paraId="7A7E7F7E" w14:textId="77777777" w:rsidR="001A2E28" w:rsidRPr="00FF7302" w:rsidRDefault="001A2E28" w:rsidP="001A2E28">
      <w:pPr>
        <w:pStyle w:val="NoSpacing"/>
        <w:rPr>
          <w:lang w:val="fr-FR"/>
        </w:rPr>
      </w:pPr>
    </w:p>
    <w:p w14:paraId="61EDF7A3" w14:textId="77777777" w:rsidR="001A2E28" w:rsidRPr="00FF7302" w:rsidRDefault="001A2E28" w:rsidP="001A2E28">
      <w:pPr>
        <w:pStyle w:val="NoSpacing"/>
        <w:rPr>
          <w:lang w:val="fr-FR"/>
        </w:rPr>
      </w:pPr>
    </w:p>
    <w:p w14:paraId="01421397" w14:textId="77777777" w:rsidR="00015A99" w:rsidRDefault="00015A99" w:rsidP="001A2E28">
      <w:pPr>
        <w:pStyle w:val="NoSpacing"/>
        <w:rPr>
          <w:b/>
          <w:bCs/>
          <w:sz w:val="28"/>
          <w:lang w:val="fr-CA"/>
        </w:rPr>
      </w:pPr>
    </w:p>
    <w:p w14:paraId="5EF6467E" w14:textId="77777777" w:rsidR="00015A99" w:rsidRDefault="00015A99" w:rsidP="001A2E28">
      <w:pPr>
        <w:pStyle w:val="NoSpacing"/>
        <w:rPr>
          <w:b/>
          <w:bCs/>
          <w:sz w:val="28"/>
          <w:lang w:val="fr-CA"/>
        </w:rPr>
      </w:pPr>
    </w:p>
    <w:p w14:paraId="28FB4A49" w14:textId="77777777" w:rsidR="00015A99" w:rsidRDefault="00015A99" w:rsidP="001A2E28">
      <w:pPr>
        <w:pStyle w:val="NoSpacing"/>
        <w:rPr>
          <w:b/>
          <w:bCs/>
          <w:sz w:val="28"/>
          <w:lang w:val="fr-CA"/>
        </w:rPr>
      </w:pPr>
    </w:p>
    <w:p w14:paraId="4B5D90C9" w14:textId="77777777" w:rsidR="00015A99" w:rsidRDefault="00015A99" w:rsidP="001A2E28">
      <w:pPr>
        <w:pStyle w:val="NoSpacing"/>
        <w:rPr>
          <w:b/>
          <w:bCs/>
          <w:sz w:val="28"/>
          <w:lang w:val="fr-CA"/>
        </w:rPr>
      </w:pPr>
    </w:p>
    <w:p w14:paraId="5F8846AF" w14:textId="77777777" w:rsidR="00015A99" w:rsidRDefault="00015A99" w:rsidP="001A2E28">
      <w:pPr>
        <w:pStyle w:val="NoSpacing"/>
        <w:rPr>
          <w:b/>
          <w:bCs/>
          <w:sz w:val="28"/>
          <w:lang w:val="fr-CA"/>
        </w:rPr>
      </w:pPr>
    </w:p>
    <w:p w14:paraId="0A0C9559" w14:textId="77777777" w:rsidR="00015A99" w:rsidRDefault="00015A99" w:rsidP="001A2E28">
      <w:pPr>
        <w:pStyle w:val="NoSpacing"/>
        <w:rPr>
          <w:b/>
          <w:bCs/>
          <w:sz w:val="28"/>
          <w:lang w:val="fr-CA"/>
        </w:rPr>
      </w:pPr>
    </w:p>
    <w:p w14:paraId="1FCA2EC8" w14:textId="77777777" w:rsidR="00015A99" w:rsidRDefault="00015A99" w:rsidP="001A2E28">
      <w:pPr>
        <w:pStyle w:val="NoSpacing"/>
        <w:rPr>
          <w:b/>
          <w:bCs/>
          <w:sz w:val="28"/>
          <w:lang w:val="fr-CA"/>
        </w:rPr>
      </w:pPr>
    </w:p>
    <w:p w14:paraId="2A717205" w14:textId="77777777" w:rsidR="00015A99" w:rsidRDefault="00015A99" w:rsidP="001A2E28">
      <w:pPr>
        <w:pStyle w:val="NoSpacing"/>
        <w:rPr>
          <w:b/>
          <w:bCs/>
          <w:sz w:val="28"/>
          <w:lang w:val="fr-CA"/>
        </w:rPr>
      </w:pPr>
    </w:p>
    <w:p w14:paraId="5D2FE89B" w14:textId="77777777" w:rsidR="00015A99" w:rsidRDefault="00015A99" w:rsidP="001A2E28">
      <w:pPr>
        <w:pStyle w:val="NoSpacing"/>
        <w:rPr>
          <w:b/>
          <w:bCs/>
          <w:sz w:val="28"/>
          <w:lang w:val="fr-CA"/>
        </w:rPr>
      </w:pPr>
    </w:p>
    <w:p w14:paraId="11FB6465" w14:textId="77777777" w:rsidR="00015A99" w:rsidRDefault="00015A99" w:rsidP="001A2E28">
      <w:pPr>
        <w:pStyle w:val="NoSpacing"/>
        <w:rPr>
          <w:b/>
          <w:bCs/>
          <w:sz w:val="28"/>
          <w:lang w:val="fr-CA"/>
        </w:rPr>
      </w:pPr>
    </w:p>
    <w:p w14:paraId="7447213F" w14:textId="77777777" w:rsidR="00015A99" w:rsidRDefault="00015A99" w:rsidP="001A2E28">
      <w:pPr>
        <w:pStyle w:val="NoSpacing"/>
        <w:rPr>
          <w:b/>
          <w:bCs/>
          <w:sz w:val="28"/>
          <w:lang w:val="fr-CA"/>
        </w:rPr>
      </w:pPr>
    </w:p>
    <w:p w14:paraId="67D374AE" w14:textId="77777777" w:rsidR="00015A99" w:rsidRDefault="00015A99" w:rsidP="001A2E28">
      <w:pPr>
        <w:pStyle w:val="NoSpacing"/>
        <w:rPr>
          <w:b/>
          <w:bCs/>
          <w:sz w:val="28"/>
          <w:lang w:val="fr-CA"/>
        </w:rPr>
      </w:pPr>
    </w:p>
    <w:p w14:paraId="36302EB9" w14:textId="77777777" w:rsidR="00015A99" w:rsidRDefault="00015A99" w:rsidP="001A2E28">
      <w:pPr>
        <w:pStyle w:val="NoSpacing"/>
        <w:rPr>
          <w:b/>
          <w:bCs/>
          <w:sz w:val="28"/>
          <w:lang w:val="fr-CA"/>
        </w:rPr>
      </w:pPr>
    </w:p>
    <w:p w14:paraId="717D3E2E" w14:textId="77777777" w:rsidR="00015A99" w:rsidRDefault="00015A99" w:rsidP="001A2E28">
      <w:pPr>
        <w:pStyle w:val="NoSpacing"/>
        <w:rPr>
          <w:b/>
          <w:bCs/>
          <w:sz w:val="28"/>
          <w:lang w:val="fr-CA"/>
        </w:rPr>
      </w:pPr>
    </w:p>
    <w:p w14:paraId="6CC755C8" w14:textId="77777777" w:rsidR="00015A99" w:rsidRDefault="00015A99" w:rsidP="001A2E28">
      <w:pPr>
        <w:pStyle w:val="NoSpacing"/>
        <w:rPr>
          <w:b/>
          <w:bCs/>
          <w:sz w:val="28"/>
          <w:lang w:val="fr-CA"/>
        </w:rPr>
      </w:pPr>
    </w:p>
    <w:p w14:paraId="3632C93A" w14:textId="77777777" w:rsidR="00015A99" w:rsidRDefault="00015A99" w:rsidP="001A2E28">
      <w:pPr>
        <w:pStyle w:val="NoSpacing"/>
        <w:rPr>
          <w:b/>
          <w:bCs/>
          <w:sz w:val="28"/>
          <w:lang w:val="fr-CA"/>
        </w:rPr>
      </w:pPr>
    </w:p>
    <w:p w14:paraId="555E7B61" w14:textId="77777777" w:rsidR="00015A99" w:rsidRDefault="00015A99" w:rsidP="001A2E28">
      <w:pPr>
        <w:pStyle w:val="NoSpacing"/>
        <w:rPr>
          <w:b/>
          <w:bCs/>
          <w:sz w:val="28"/>
          <w:lang w:val="fr-CA"/>
        </w:rPr>
      </w:pPr>
    </w:p>
    <w:p w14:paraId="24B012C1" w14:textId="77777777" w:rsidR="001A2E28" w:rsidRPr="00FF7302" w:rsidRDefault="001A2E28" w:rsidP="001A2E28">
      <w:pPr>
        <w:pStyle w:val="NoSpacing"/>
        <w:rPr>
          <w:b/>
          <w:sz w:val="28"/>
          <w:lang w:val="fr-FR"/>
        </w:rPr>
      </w:pPr>
      <w:r>
        <w:rPr>
          <w:b/>
          <w:bCs/>
          <w:sz w:val="28"/>
          <w:lang w:val="fr-CA"/>
        </w:rPr>
        <w:lastRenderedPageBreak/>
        <w:t>Visionnement du statut détaillé</w:t>
      </w:r>
    </w:p>
    <w:p w14:paraId="11CC39C7" w14:textId="77777777" w:rsidR="001A2E28" w:rsidRPr="00FF7302" w:rsidRDefault="001A2E28" w:rsidP="001A2E28">
      <w:pPr>
        <w:pStyle w:val="NoSpacing"/>
        <w:rPr>
          <w:lang w:val="fr-FR"/>
        </w:rPr>
      </w:pPr>
      <w:r>
        <w:rPr>
          <w:lang w:val="fr-CA"/>
        </w:rPr>
        <w:t xml:space="preserve">Une fois que vous cliquez sur le </w:t>
      </w:r>
      <w:r>
        <w:rPr>
          <w:b/>
          <w:bCs/>
          <w:lang w:val="fr-CA"/>
        </w:rPr>
        <w:t xml:space="preserve">bouton </w:t>
      </w:r>
      <w:proofErr w:type="spellStart"/>
      <w:r>
        <w:rPr>
          <w:b/>
          <w:bCs/>
          <w:lang w:val="fr-CA"/>
        </w:rPr>
        <w:t>Status</w:t>
      </w:r>
      <w:proofErr w:type="spellEnd"/>
      <w:r>
        <w:rPr>
          <w:b/>
          <w:bCs/>
          <w:lang w:val="fr-CA"/>
        </w:rPr>
        <w:t xml:space="preserve"> (Statut)</w:t>
      </w:r>
      <w:r>
        <w:rPr>
          <w:lang w:val="fr-CA"/>
        </w:rPr>
        <w:t>, la page détaillée de votre statut apparaîtra. Voici un exemple. Nous examinerons ensuite la signification de chacun des statuts présentés.</w:t>
      </w:r>
    </w:p>
    <w:p w14:paraId="62D13B97" w14:textId="77777777" w:rsidR="001A2E28" w:rsidRPr="00FF7302" w:rsidRDefault="001A2E28" w:rsidP="001A2E28">
      <w:pPr>
        <w:pStyle w:val="NoSpacing"/>
        <w:rPr>
          <w:lang w:val="fr-FR"/>
        </w:rPr>
      </w:pPr>
    </w:p>
    <w:p w14:paraId="0FE807D2" w14:textId="77777777" w:rsidR="001A2E28" w:rsidRPr="00C560BA" w:rsidRDefault="001A2E28" w:rsidP="001A2E28">
      <w:pPr>
        <w:pStyle w:val="NoSpacing"/>
        <w:jc w:val="center"/>
      </w:pPr>
      <w:r>
        <w:rPr>
          <w:noProof/>
        </w:rPr>
        <w:drawing>
          <wp:inline distT="0" distB="0" distL="0" distR="0" wp14:anchorId="21E1D713" wp14:editId="7004BCCE">
            <wp:extent cx="4140835" cy="5465126"/>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60850" cy="5491542"/>
                    </a:xfrm>
                    <a:prstGeom prst="rect">
                      <a:avLst/>
                    </a:prstGeom>
                  </pic:spPr>
                </pic:pic>
              </a:graphicData>
            </a:graphic>
          </wp:inline>
        </w:drawing>
      </w:r>
    </w:p>
    <w:p w14:paraId="5380AF59" w14:textId="77777777" w:rsidR="00015A99" w:rsidRDefault="00015A99" w:rsidP="001A2E28">
      <w:pPr>
        <w:pStyle w:val="NoSpacing"/>
        <w:rPr>
          <w:b/>
          <w:bCs/>
          <w:sz w:val="28"/>
          <w:lang w:val="fr-CA"/>
        </w:rPr>
      </w:pPr>
    </w:p>
    <w:p w14:paraId="0AD3BBAF" w14:textId="77777777" w:rsidR="00015A99" w:rsidRDefault="00015A99" w:rsidP="001A2E28">
      <w:pPr>
        <w:pStyle w:val="NoSpacing"/>
        <w:rPr>
          <w:b/>
          <w:bCs/>
          <w:sz w:val="28"/>
          <w:lang w:val="fr-CA"/>
        </w:rPr>
      </w:pPr>
    </w:p>
    <w:p w14:paraId="77D3CD96" w14:textId="77777777" w:rsidR="00015A99" w:rsidRDefault="00015A99" w:rsidP="001A2E28">
      <w:pPr>
        <w:pStyle w:val="NoSpacing"/>
        <w:rPr>
          <w:b/>
          <w:bCs/>
          <w:sz w:val="28"/>
          <w:lang w:val="fr-CA"/>
        </w:rPr>
      </w:pPr>
    </w:p>
    <w:p w14:paraId="1382E95C" w14:textId="77777777" w:rsidR="00015A99" w:rsidRDefault="00015A99" w:rsidP="001A2E28">
      <w:pPr>
        <w:pStyle w:val="NoSpacing"/>
        <w:rPr>
          <w:b/>
          <w:bCs/>
          <w:sz w:val="28"/>
          <w:lang w:val="fr-CA"/>
        </w:rPr>
      </w:pPr>
    </w:p>
    <w:p w14:paraId="203F1743" w14:textId="77777777" w:rsidR="00015A99" w:rsidRDefault="00015A99" w:rsidP="001A2E28">
      <w:pPr>
        <w:pStyle w:val="NoSpacing"/>
        <w:rPr>
          <w:b/>
          <w:bCs/>
          <w:sz w:val="28"/>
          <w:lang w:val="fr-CA"/>
        </w:rPr>
      </w:pPr>
    </w:p>
    <w:p w14:paraId="2F6C1898" w14:textId="77777777" w:rsidR="00015A99" w:rsidRDefault="00015A99" w:rsidP="001A2E28">
      <w:pPr>
        <w:pStyle w:val="NoSpacing"/>
        <w:rPr>
          <w:b/>
          <w:bCs/>
          <w:sz w:val="28"/>
          <w:lang w:val="fr-CA"/>
        </w:rPr>
      </w:pPr>
    </w:p>
    <w:p w14:paraId="60F83BFC" w14:textId="77777777" w:rsidR="00015A99" w:rsidRDefault="00015A99" w:rsidP="001A2E28">
      <w:pPr>
        <w:pStyle w:val="NoSpacing"/>
        <w:rPr>
          <w:b/>
          <w:bCs/>
          <w:sz w:val="28"/>
          <w:lang w:val="fr-CA"/>
        </w:rPr>
      </w:pPr>
    </w:p>
    <w:p w14:paraId="2E22184D" w14:textId="77777777" w:rsidR="00015A99" w:rsidRDefault="00015A99" w:rsidP="001A2E28">
      <w:pPr>
        <w:pStyle w:val="NoSpacing"/>
        <w:rPr>
          <w:b/>
          <w:bCs/>
          <w:sz w:val="28"/>
          <w:lang w:val="fr-CA"/>
        </w:rPr>
      </w:pPr>
    </w:p>
    <w:p w14:paraId="6D0B0F12" w14:textId="77777777" w:rsidR="00015A99" w:rsidRDefault="00015A99" w:rsidP="001A2E28">
      <w:pPr>
        <w:pStyle w:val="NoSpacing"/>
        <w:rPr>
          <w:b/>
          <w:bCs/>
          <w:sz w:val="28"/>
          <w:lang w:val="fr-CA"/>
        </w:rPr>
      </w:pPr>
    </w:p>
    <w:p w14:paraId="5C4E2238" w14:textId="77777777" w:rsidR="00015A99" w:rsidRDefault="00015A99" w:rsidP="001A2E28">
      <w:pPr>
        <w:pStyle w:val="NoSpacing"/>
        <w:rPr>
          <w:b/>
          <w:bCs/>
          <w:sz w:val="28"/>
          <w:lang w:val="fr-CA"/>
        </w:rPr>
      </w:pPr>
    </w:p>
    <w:p w14:paraId="3C83A1C6" w14:textId="77777777" w:rsidR="00015A99" w:rsidRDefault="00015A99" w:rsidP="001A2E28">
      <w:pPr>
        <w:pStyle w:val="NoSpacing"/>
        <w:rPr>
          <w:b/>
          <w:bCs/>
          <w:sz w:val="28"/>
          <w:lang w:val="fr-CA"/>
        </w:rPr>
      </w:pPr>
    </w:p>
    <w:p w14:paraId="20E20432" w14:textId="77777777" w:rsidR="001A2E28" w:rsidRPr="00FF7302" w:rsidRDefault="001A2E28" w:rsidP="001A2E28">
      <w:pPr>
        <w:pStyle w:val="NoSpacing"/>
        <w:rPr>
          <w:sz w:val="28"/>
          <w:lang w:val="fr-FR"/>
        </w:rPr>
      </w:pPr>
      <w:r>
        <w:rPr>
          <w:b/>
          <w:bCs/>
          <w:sz w:val="28"/>
          <w:lang w:val="fr-CA"/>
        </w:rPr>
        <w:lastRenderedPageBreak/>
        <w:t>Section du formulaire de candidature</w:t>
      </w:r>
    </w:p>
    <w:p w14:paraId="19C7AEC9" w14:textId="77777777" w:rsidR="001A2E28" w:rsidRPr="00FF7302" w:rsidRDefault="001A2E28" w:rsidP="001A2E28">
      <w:pPr>
        <w:pStyle w:val="NoSpacing"/>
        <w:rPr>
          <w:lang w:val="fr-FR"/>
        </w:rPr>
      </w:pPr>
      <w:r>
        <w:rPr>
          <w:lang w:val="fr-CA"/>
        </w:rPr>
        <w:t>Cette section supérieure vous indique la date à laquelle vous avez démarré votre candidature, la date limite de dépôt de votre candidature, le statut de votre formulaire et elle vous fournit un bouton pour retourner à votre candidature.</w:t>
      </w:r>
    </w:p>
    <w:p w14:paraId="1C89067A" w14:textId="77777777" w:rsidR="001A2E28" w:rsidRPr="00FF7302" w:rsidRDefault="001A2E28" w:rsidP="001A2E28">
      <w:pPr>
        <w:pStyle w:val="NoSpacing"/>
        <w:rPr>
          <w:lang w:val="fr-FR"/>
        </w:rPr>
      </w:pPr>
    </w:p>
    <w:p w14:paraId="4FCA254D" w14:textId="77777777" w:rsidR="001A2E28" w:rsidRPr="00FF7302" w:rsidRDefault="001A2E28" w:rsidP="001A2E28">
      <w:pPr>
        <w:pStyle w:val="NoSpacing"/>
        <w:rPr>
          <w:lang w:val="fr-FR"/>
        </w:rPr>
      </w:pPr>
    </w:p>
    <w:p w14:paraId="1905D08B" w14:textId="77777777" w:rsidR="001A2E28" w:rsidRPr="00FF7302" w:rsidRDefault="001A2E28" w:rsidP="001A2E28">
      <w:pPr>
        <w:pStyle w:val="NoSpacing"/>
        <w:rPr>
          <w:lang w:val="fr-FR"/>
        </w:rPr>
      </w:pPr>
    </w:p>
    <w:p w14:paraId="0F1E289C" w14:textId="77777777" w:rsidR="001A2E28" w:rsidRPr="00FF7302" w:rsidRDefault="001A2E28" w:rsidP="001A2E28">
      <w:pPr>
        <w:pStyle w:val="NoSpacing"/>
        <w:rPr>
          <w:lang w:val="fr-FR"/>
        </w:rPr>
      </w:pPr>
    </w:p>
    <w:p w14:paraId="1308A06C" w14:textId="77777777" w:rsidR="001A2E28" w:rsidRPr="00FF7302" w:rsidRDefault="001A2E28" w:rsidP="001A2E28">
      <w:pPr>
        <w:pStyle w:val="NoSpacing"/>
        <w:rPr>
          <w:lang w:val="fr-FR"/>
        </w:rPr>
      </w:pPr>
    </w:p>
    <w:p w14:paraId="4CFF081B" w14:textId="77777777" w:rsidR="001A2E28" w:rsidRPr="00C560BA" w:rsidRDefault="001A2E28" w:rsidP="001A2E28">
      <w:pPr>
        <w:pStyle w:val="NoSpacing"/>
        <w:jc w:val="center"/>
      </w:pPr>
      <w:r>
        <w:rPr>
          <w:noProof/>
        </w:rPr>
        <w:drawing>
          <wp:inline distT="0" distB="0" distL="0" distR="0" wp14:anchorId="00CC20ED" wp14:editId="3217E1C4">
            <wp:extent cx="6200775" cy="1743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00775" cy="1743075"/>
                    </a:xfrm>
                    <a:prstGeom prst="rect">
                      <a:avLst/>
                    </a:prstGeom>
                  </pic:spPr>
                </pic:pic>
              </a:graphicData>
            </a:graphic>
          </wp:inline>
        </w:drawing>
      </w:r>
    </w:p>
    <w:p w14:paraId="6EE6C87A" w14:textId="77777777" w:rsidR="001A2E28" w:rsidRPr="00C560BA" w:rsidRDefault="001A2E28" w:rsidP="001A2E28">
      <w:pPr>
        <w:pStyle w:val="NoSpacing"/>
        <w:jc w:val="center"/>
      </w:pPr>
    </w:p>
    <w:p w14:paraId="26A5D3E7" w14:textId="77777777" w:rsidR="001A2E28" w:rsidRPr="00C560BA" w:rsidRDefault="001A2E28" w:rsidP="001A2E28">
      <w:pPr>
        <w:pStyle w:val="NoSpacing"/>
        <w:jc w:val="center"/>
      </w:pPr>
    </w:p>
    <w:p w14:paraId="42BF07D4" w14:textId="77777777" w:rsidR="001A2E28" w:rsidRPr="00FF7302" w:rsidRDefault="001A2E28" w:rsidP="001A2E28">
      <w:pPr>
        <w:pStyle w:val="NoSpacing"/>
        <w:rPr>
          <w:lang w:val="fr-FR"/>
        </w:rPr>
      </w:pPr>
      <w:r>
        <w:rPr>
          <w:lang w:val="fr-CA"/>
        </w:rPr>
        <w:t>Si vous avez soumis votre formulaire de candidature en ligne, le statut afficherait :</w:t>
      </w:r>
    </w:p>
    <w:p w14:paraId="359C31B9" w14:textId="77777777" w:rsidR="001A2E28" w:rsidRPr="00FF7302" w:rsidRDefault="001A2E28" w:rsidP="001A2E28">
      <w:pPr>
        <w:pStyle w:val="NoSpacing"/>
        <w:rPr>
          <w:lang w:val="fr-FR"/>
        </w:rPr>
      </w:pPr>
    </w:p>
    <w:p w14:paraId="442C5AA7" w14:textId="77777777" w:rsidR="001A2E28" w:rsidRPr="00FF7302" w:rsidRDefault="001A2E28" w:rsidP="001A2E28">
      <w:pPr>
        <w:pStyle w:val="NoSpacing"/>
        <w:rPr>
          <w:lang w:val="fr-FR"/>
        </w:rPr>
      </w:pPr>
    </w:p>
    <w:p w14:paraId="749E8757" w14:textId="77777777" w:rsidR="001A2E28" w:rsidRPr="00FF7302" w:rsidRDefault="001A2E28" w:rsidP="001A2E28">
      <w:pPr>
        <w:pStyle w:val="NoSpacing"/>
        <w:rPr>
          <w:lang w:val="fr-FR"/>
        </w:rPr>
      </w:pPr>
    </w:p>
    <w:p w14:paraId="00BB0A2C" w14:textId="77777777" w:rsidR="001A2E28" w:rsidRPr="00FF7302" w:rsidRDefault="001A2E28" w:rsidP="001A2E28">
      <w:pPr>
        <w:pStyle w:val="NoSpacing"/>
        <w:rPr>
          <w:lang w:val="fr-FR"/>
        </w:rPr>
      </w:pPr>
    </w:p>
    <w:p w14:paraId="2281ED50" w14:textId="77777777" w:rsidR="001A2E28" w:rsidRPr="00FF7302" w:rsidRDefault="001A2E28" w:rsidP="001A2E28">
      <w:pPr>
        <w:pStyle w:val="NoSpacing"/>
        <w:rPr>
          <w:lang w:val="fr-FR"/>
        </w:rPr>
      </w:pPr>
    </w:p>
    <w:p w14:paraId="6D79D9CC" w14:textId="77777777" w:rsidR="001A2E28" w:rsidRPr="00FF7302" w:rsidRDefault="001A2E28" w:rsidP="001A2E28">
      <w:pPr>
        <w:pStyle w:val="NoSpacing"/>
        <w:rPr>
          <w:lang w:val="fr-FR"/>
        </w:rPr>
      </w:pPr>
    </w:p>
    <w:p w14:paraId="76A5543D" w14:textId="77777777" w:rsidR="001A2E28" w:rsidRPr="00C560BA" w:rsidRDefault="001A2E28" w:rsidP="001A2E28">
      <w:pPr>
        <w:pStyle w:val="NoSpacing"/>
      </w:pPr>
      <w:r>
        <w:rPr>
          <w:noProof/>
        </w:rPr>
        <w:drawing>
          <wp:anchor distT="0" distB="0" distL="114300" distR="114300" simplePos="0" relativeHeight="251672576" behindDoc="0" locked="0" layoutInCell="1" allowOverlap="1" wp14:anchorId="593CE27C" wp14:editId="0FC9A2ED">
            <wp:simplePos x="0" y="0"/>
            <wp:positionH relativeFrom="column">
              <wp:posOffset>457200</wp:posOffset>
            </wp:positionH>
            <wp:positionV relativeFrom="paragraph">
              <wp:align>top</wp:align>
            </wp:positionV>
            <wp:extent cx="6172200" cy="180022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72200" cy="1800225"/>
                    </a:xfrm>
                    <a:prstGeom prst="rect">
                      <a:avLst/>
                    </a:prstGeom>
                  </pic:spPr>
                </pic:pic>
              </a:graphicData>
            </a:graphic>
          </wp:anchor>
        </w:drawing>
      </w:r>
      <w:r>
        <w:br w:type="textWrapping" w:clear="all"/>
      </w:r>
    </w:p>
    <w:p w14:paraId="3F9DAAC3" w14:textId="77777777" w:rsidR="001A2E28" w:rsidRPr="00C560BA" w:rsidRDefault="001A2E28" w:rsidP="001A2E28">
      <w:pPr>
        <w:pStyle w:val="NoSpacing"/>
      </w:pPr>
    </w:p>
    <w:p w14:paraId="1EACC565" w14:textId="77777777" w:rsidR="001A2E28" w:rsidRPr="00C560BA" w:rsidRDefault="001A2E28" w:rsidP="001A2E28">
      <w:pPr>
        <w:pStyle w:val="NoSpacing"/>
      </w:pPr>
    </w:p>
    <w:p w14:paraId="651D8343" w14:textId="77777777" w:rsidR="001A2E28" w:rsidRPr="00C560BA" w:rsidRDefault="001A2E28" w:rsidP="001A2E28">
      <w:pPr>
        <w:pStyle w:val="NoSpacing"/>
      </w:pPr>
    </w:p>
    <w:p w14:paraId="38419DCC" w14:textId="77777777" w:rsidR="001A2E28" w:rsidRPr="00C560BA" w:rsidRDefault="001A2E28" w:rsidP="001A2E28">
      <w:pPr>
        <w:pStyle w:val="NoSpacing"/>
      </w:pPr>
    </w:p>
    <w:p w14:paraId="484F69A2" w14:textId="77777777" w:rsidR="001A2E28" w:rsidRPr="00C560BA" w:rsidRDefault="001A2E28" w:rsidP="001A2E28">
      <w:pPr>
        <w:pStyle w:val="NoSpacing"/>
      </w:pPr>
    </w:p>
    <w:p w14:paraId="2994537B" w14:textId="77777777" w:rsidR="001A2E28" w:rsidRPr="00C560BA" w:rsidRDefault="001A2E28" w:rsidP="001A2E28">
      <w:pPr>
        <w:pStyle w:val="NoSpacing"/>
      </w:pPr>
    </w:p>
    <w:p w14:paraId="3A53512D" w14:textId="77777777" w:rsidR="001A2E28" w:rsidRPr="00C560BA" w:rsidRDefault="001A2E28" w:rsidP="001A2E28">
      <w:pPr>
        <w:pStyle w:val="NoSpacing"/>
      </w:pPr>
    </w:p>
    <w:p w14:paraId="295E0DBB" w14:textId="77777777" w:rsidR="001A2E28" w:rsidRPr="00C560BA" w:rsidRDefault="001A2E28" w:rsidP="001A2E28">
      <w:pPr>
        <w:pStyle w:val="NoSpacing"/>
      </w:pPr>
    </w:p>
    <w:p w14:paraId="1841855E" w14:textId="77777777" w:rsidR="001A2E28" w:rsidRPr="00C560BA" w:rsidRDefault="001A2E28" w:rsidP="001A2E28">
      <w:pPr>
        <w:pStyle w:val="NoSpacing"/>
      </w:pPr>
    </w:p>
    <w:p w14:paraId="24A63719" w14:textId="77777777" w:rsidR="001A2E28" w:rsidRPr="00FF7302" w:rsidRDefault="001A2E28" w:rsidP="001A2E28">
      <w:pPr>
        <w:pStyle w:val="NoSpacing"/>
        <w:rPr>
          <w:lang w:val="fr-FR"/>
        </w:rPr>
      </w:pPr>
    </w:p>
    <w:p w14:paraId="179C8CA8" w14:textId="77777777" w:rsidR="00015A99" w:rsidRDefault="00015A99" w:rsidP="001A2E28">
      <w:pPr>
        <w:pStyle w:val="NoSpacing"/>
        <w:rPr>
          <w:b/>
          <w:bCs/>
          <w:sz w:val="28"/>
          <w:lang w:val="fr-CA"/>
        </w:rPr>
      </w:pPr>
    </w:p>
    <w:p w14:paraId="6BCCC2F3" w14:textId="77777777" w:rsidR="001A2E28" w:rsidRPr="00FF7302" w:rsidRDefault="001A2E28" w:rsidP="001A2E28">
      <w:pPr>
        <w:pStyle w:val="NoSpacing"/>
        <w:rPr>
          <w:sz w:val="28"/>
          <w:lang w:val="fr-FR"/>
        </w:rPr>
      </w:pPr>
      <w:r>
        <w:rPr>
          <w:b/>
          <w:bCs/>
          <w:sz w:val="28"/>
          <w:lang w:val="fr-CA"/>
        </w:rPr>
        <w:lastRenderedPageBreak/>
        <w:t>Section des pièces jointes</w:t>
      </w:r>
    </w:p>
    <w:p w14:paraId="295FCDC7" w14:textId="77777777" w:rsidR="001A2E28" w:rsidRPr="00FF7302" w:rsidRDefault="001A2E28" w:rsidP="001A2E28">
      <w:pPr>
        <w:pStyle w:val="NoSpacing"/>
        <w:rPr>
          <w:lang w:val="fr-FR"/>
        </w:rPr>
      </w:pPr>
      <w:r>
        <w:rPr>
          <w:lang w:val="fr-CA"/>
        </w:rPr>
        <w:t xml:space="preserve">Cette section vous permet de suivre le statut de chaque pièce jointe ou pièce(s) justificative(s) requises pour votre candidature.  </w:t>
      </w:r>
      <w:r>
        <w:rPr>
          <w:i/>
          <w:iCs/>
          <w:lang w:val="fr-CA"/>
        </w:rPr>
        <w:t>Chaque candidature ne requiert pas des pièces jointes.  Assurez-vous de passer en revue les exigences relatives à chaque candidature.</w:t>
      </w:r>
    </w:p>
    <w:p w14:paraId="5B661B8A" w14:textId="77777777" w:rsidR="001A2E28" w:rsidRPr="00FF7302" w:rsidRDefault="001A2E28" w:rsidP="001A2E28">
      <w:pPr>
        <w:pStyle w:val="NoSpacing"/>
        <w:rPr>
          <w:lang w:val="fr-FR"/>
        </w:rPr>
      </w:pPr>
    </w:p>
    <w:p w14:paraId="773B6B93" w14:textId="77777777" w:rsidR="001A2E28" w:rsidRPr="00FF7302" w:rsidRDefault="001A2E28" w:rsidP="001A2E28">
      <w:pPr>
        <w:pStyle w:val="NoSpacing"/>
        <w:rPr>
          <w:lang w:val="fr-FR"/>
        </w:rPr>
      </w:pPr>
      <w:r>
        <w:rPr>
          <w:lang w:val="fr-CA"/>
        </w:rPr>
        <w:t>Il existe quatre (4) statuts de pièces jointes :</w:t>
      </w:r>
    </w:p>
    <w:p w14:paraId="3D9ADC91" w14:textId="77777777" w:rsidR="001A2E28" w:rsidRPr="00FF7302" w:rsidRDefault="001A2E28" w:rsidP="001A2E28">
      <w:pPr>
        <w:pStyle w:val="NoSpacing"/>
        <w:rPr>
          <w:lang w:val="fr-FR"/>
        </w:rPr>
      </w:pPr>
    </w:p>
    <w:p w14:paraId="790C6B62" w14:textId="77777777" w:rsidR="001A2E28" w:rsidRPr="00FF7302" w:rsidRDefault="001A2E28" w:rsidP="001A2E28">
      <w:pPr>
        <w:pStyle w:val="NoSpacing"/>
        <w:rPr>
          <w:lang w:val="fr-FR"/>
        </w:rPr>
      </w:pPr>
    </w:p>
    <w:p w14:paraId="6C807E18" w14:textId="77777777" w:rsidR="001A2E28" w:rsidRPr="00C560BA" w:rsidRDefault="001A2E28" w:rsidP="001A2E28">
      <w:pPr>
        <w:pStyle w:val="NoSpacing"/>
        <w:jc w:val="center"/>
      </w:pPr>
      <w:r>
        <w:rPr>
          <w:noProof/>
        </w:rPr>
        <w:drawing>
          <wp:inline distT="0" distB="0" distL="0" distR="0" wp14:anchorId="457C213C" wp14:editId="4613CB0C">
            <wp:extent cx="5934075" cy="26670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34075" cy="2667000"/>
                    </a:xfrm>
                    <a:prstGeom prst="rect">
                      <a:avLst/>
                    </a:prstGeom>
                  </pic:spPr>
                </pic:pic>
              </a:graphicData>
            </a:graphic>
          </wp:inline>
        </w:drawing>
      </w:r>
    </w:p>
    <w:p w14:paraId="1872435A" w14:textId="77777777" w:rsidR="001A2E28" w:rsidRPr="00C560BA" w:rsidRDefault="001A2E28" w:rsidP="001A2E28">
      <w:pPr>
        <w:pStyle w:val="NoSpacing"/>
        <w:jc w:val="center"/>
      </w:pPr>
    </w:p>
    <w:p w14:paraId="728E8512" w14:textId="77777777" w:rsidR="001A2E28" w:rsidRPr="00C560BA" w:rsidRDefault="001A2E28" w:rsidP="001A2E28">
      <w:pPr>
        <w:pStyle w:val="NoSpacing"/>
      </w:pPr>
    </w:p>
    <w:p w14:paraId="6093F847" w14:textId="77777777" w:rsidR="001A2E28" w:rsidRPr="00C560BA" w:rsidRDefault="001A2E28" w:rsidP="001A2E28">
      <w:pPr>
        <w:pStyle w:val="NoSpacing"/>
        <w:rPr>
          <w:noProof/>
        </w:rPr>
      </w:pPr>
    </w:p>
    <w:p w14:paraId="27A895A2" w14:textId="77777777" w:rsidR="001A2E28" w:rsidRPr="00FF7302" w:rsidRDefault="001A2E28" w:rsidP="001A2E28">
      <w:pPr>
        <w:pStyle w:val="NoSpacing"/>
        <w:rPr>
          <w:lang w:val="fr-FR"/>
        </w:rPr>
      </w:pPr>
      <w:r>
        <w:rPr>
          <w:noProof/>
        </w:rPr>
        <w:drawing>
          <wp:anchor distT="0" distB="0" distL="114300" distR="114300" simplePos="0" relativeHeight="251668480" behindDoc="0" locked="0" layoutInCell="1" allowOverlap="1" wp14:anchorId="00615372" wp14:editId="30CAE5DA">
            <wp:simplePos x="0" y="0"/>
            <wp:positionH relativeFrom="column">
              <wp:posOffset>0</wp:posOffset>
            </wp:positionH>
            <wp:positionV relativeFrom="paragraph">
              <wp:posOffset>0</wp:posOffset>
            </wp:positionV>
            <wp:extent cx="981075" cy="48577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81075" cy="485775"/>
                    </a:xfrm>
                    <a:prstGeom prst="rect">
                      <a:avLst/>
                    </a:prstGeom>
                  </pic:spPr>
                </pic:pic>
              </a:graphicData>
            </a:graphic>
          </wp:anchor>
        </w:drawing>
      </w:r>
      <w:r>
        <w:rPr>
          <w:lang w:val="fr-CA"/>
        </w:rPr>
        <w:t xml:space="preserve">Ceci signifie que vous n’avez pas encore téléversé cette pièce jointe et qu’elle est requise pour que votre candidature soit considérée </w:t>
      </w:r>
      <w:r>
        <w:rPr>
          <w:b/>
          <w:bCs/>
          <w:lang w:val="fr-CA"/>
        </w:rPr>
        <w:t>Complete (Complète)</w:t>
      </w:r>
      <w:r>
        <w:rPr>
          <w:lang w:val="fr-CA"/>
        </w:rPr>
        <w:t>.</w:t>
      </w:r>
    </w:p>
    <w:p w14:paraId="09813987" w14:textId="77777777" w:rsidR="001A2E28" w:rsidRPr="00FF7302" w:rsidRDefault="001A2E28" w:rsidP="001A2E28">
      <w:pPr>
        <w:pStyle w:val="NoSpacing"/>
        <w:rPr>
          <w:lang w:val="fr-FR"/>
        </w:rPr>
      </w:pPr>
    </w:p>
    <w:p w14:paraId="3D88A312" w14:textId="77777777" w:rsidR="001A2E28" w:rsidRPr="00FF7302" w:rsidRDefault="001A2E28" w:rsidP="001A2E28">
      <w:pPr>
        <w:pStyle w:val="NoSpacing"/>
        <w:rPr>
          <w:noProof/>
          <w:lang w:val="fr-FR"/>
        </w:rPr>
      </w:pPr>
    </w:p>
    <w:p w14:paraId="3DE4B7C4" w14:textId="77777777" w:rsidR="001A2E28" w:rsidRPr="00FF7302" w:rsidRDefault="001A2E28" w:rsidP="001A2E28">
      <w:pPr>
        <w:pStyle w:val="NoSpacing"/>
        <w:rPr>
          <w:lang w:val="fr-FR"/>
        </w:rPr>
      </w:pPr>
      <w:r>
        <w:rPr>
          <w:noProof/>
        </w:rPr>
        <w:drawing>
          <wp:anchor distT="0" distB="0" distL="114300" distR="114300" simplePos="0" relativeHeight="251669504" behindDoc="0" locked="0" layoutInCell="1" allowOverlap="1" wp14:anchorId="72E0A0D4" wp14:editId="2E86DBEE">
            <wp:simplePos x="0" y="0"/>
            <wp:positionH relativeFrom="column">
              <wp:posOffset>0</wp:posOffset>
            </wp:positionH>
            <wp:positionV relativeFrom="paragraph">
              <wp:posOffset>3810</wp:posOffset>
            </wp:positionV>
            <wp:extent cx="952500" cy="3524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52500" cy="352425"/>
                    </a:xfrm>
                    <a:prstGeom prst="rect">
                      <a:avLst/>
                    </a:prstGeom>
                  </pic:spPr>
                </pic:pic>
              </a:graphicData>
            </a:graphic>
          </wp:anchor>
        </w:drawing>
      </w:r>
      <w:r>
        <w:rPr>
          <w:lang w:val="fr-CA"/>
        </w:rPr>
        <w:t>Ceci signifie que votre pièce jointe a été téléversée et est, à l’heure actuelle, en attente d’un examen par ISTS. Les pièces jointes sont traitées dans les 5 à 7 jours ouvrables. Tous les documents téléversés avant la date limite de dépôt de la candidature seront pris en compte.</w:t>
      </w:r>
    </w:p>
    <w:p w14:paraId="0A6AA5F6" w14:textId="77777777" w:rsidR="001A2E28" w:rsidRPr="00FF7302" w:rsidRDefault="001A2E28" w:rsidP="001A2E28">
      <w:pPr>
        <w:pStyle w:val="NoSpacing"/>
        <w:rPr>
          <w:lang w:val="fr-FR"/>
        </w:rPr>
      </w:pPr>
    </w:p>
    <w:p w14:paraId="386D73FB" w14:textId="77777777" w:rsidR="001A2E28" w:rsidRPr="00FF7302" w:rsidRDefault="001A2E28" w:rsidP="001A2E28">
      <w:pPr>
        <w:pStyle w:val="NoSpacing"/>
        <w:rPr>
          <w:lang w:val="fr-FR"/>
        </w:rPr>
      </w:pPr>
      <w:r>
        <w:rPr>
          <w:noProof/>
        </w:rPr>
        <w:drawing>
          <wp:anchor distT="0" distB="0" distL="114300" distR="114300" simplePos="0" relativeHeight="251670528" behindDoc="0" locked="0" layoutInCell="1" allowOverlap="1" wp14:anchorId="06AFF721" wp14:editId="27A87346">
            <wp:simplePos x="0" y="0"/>
            <wp:positionH relativeFrom="column">
              <wp:posOffset>0</wp:posOffset>
            </wp:positionH>
            <wp:positionV relativeFrom="paragraph">
              <wp:posOffset>-635</wp:posOffset>
            </wp:positionV>
            <wp:extent cx="962025" cy="342900"/>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anchor>
        </w:drawing>
      </w:r>
      <w:r>
        <w:rPr>
          <w:lang w:val="fr-CA"/>
        </w:rPr>
        <w:t>Ceci signifie que le document que vous avez téléversé n’était pas acceptable.  Sous la section des pièces jointes, vous trouverez la section des Pièces jointes refusées. Elle vous expliquera pourquoi votre pièce jointe a été refusée.</w:t>
      </w:r>
    </w:p>
    <w:p w14:paraId="5A074511" w14:textId="77777777" w:rsidR="001A2E28" w:rsidRPr="00FF7302" w:rsidRDefault="001A2E28" w:rsidP="001A2E28">
      <w:pPr>
        <w:pStyle w:val="NoSpacing"/>
        <w:rPr>
          <w:lang w:val="fr-FR"/>
        </w:rPr>
      </w:pPr>
    </w:p>
    <w:p w14:paraId="63F171B1" w14:textId="77777777" w:rsidR="001A2E28" w:rsidRPr="00FF7302" w:rsidRDefault="001A2E28" w:rsidP="001A2E28">
      <w:pPr>
        <w:pStyle w:val="NoSpacing"/>
        <w:rPr>
          <w:lang w:val="fr-FR"/>
        </w:rPr>
      </w:pPr>
    </w:p>
    <w:p w14:paraId="40A38F4F" w14:textId="77777777" w:rsidR="001A2E28" w:rsidRPr="00FF7302" w:rsidRDefault="001A2E28" w:rsidP="001A2E28">
      <w:pPr>
        <w:pStyle w:val="NoSpacing"/>
        <w:rPr>
          <w:lang w:val="fr-FR"/>
        </w:rPr>
      </w:pPr>
      <w:r>
        <w:rPr>
          <w:noProof/>
        </w:rPr>
        <w:drawing>
          <wp:anchor distT="0" distB="0" distL="114300" distR="114300" simplePos="0" relativeHeight="251671552" behindDoc="0" locked="0" layoutInCell="1" allowOverlap="1" wp14:anchorId="045B0672" wp14:editId="3312F7DD">
            <wp:simplePos x="0" y="0"/>
            <wp:positionH relativeFrom="column">
              <wp:posOffset>0</wp:posOffset>
            </wp:positionH>
            <wp:positionV relativeFrom="paragraph">
              <wp:posOffset>3175</wp:posOffset>
            </wp:positionV>
            <wp:extent cx="914400" cy="3619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14400" cy="361950"/>
                    </a:xfrm>
                    <a:prstGeom prst="rect">
                      <a:avLst/>
                    </a:prstGeom>
                  </pic:spPr>
                </pic:pic>
              </a:graphicData>
            </a:graphic>
          </wp:anchor>
        </w:drawing>
      </w:r>
      <w:r>
        <w:rPr>
          <w:lang w:val="fr-CA"/>
        </w:rPr>
        <w:t xml:space="preserve">La présente pièce jointe a été examinée par ISTS et vérifiée conforme à toutes les exigences requises pour cette pièce jointe.  </w:t>
      </w:r>
    </w:p>
    <w:p w14:paraId="5DBD94C7" w14:textId="77777777" w:rsidR="001A2E28" w:rsidRPr="00FF7302" w:rsidRDefault="001A2E28" w:rsidP="001A2E28">
      <w:pPr>
        <w:pStyle w:val="NoSpacing"/>
        <w:rPr>
          <w:lang w:val="fr-FR"/>
        </w:rPr>
      </w:pPr>
    </w:p>
    <w:p w14:paraId="4D017048" w14:textId="77777777" w:rsidR="001A2E28" w:rsidRPr="00FF7302" w:rsidRDefault="001A2E28" w:rsidP="001A2E28">
      <w:pPr>
        <w:pStyle w:val="NoSpacing"/>
        <w:rPr>
          <w:lang w:val="fr-FR"/>
        </w:rPr>
      </w:pPr>
    </w:p>
    <w:p w14:paraId="4B3D59C4" w14:textId="77777777" w:rsidR="001A2E28" w:rsidRPr="00FF7302" w:rsidRDefault="001A2E28" w:rsidP="001A2E28">
      <w:pPr>
        <w:pStyle w:val="NoSpacing"/>
        <w:rPr>
          <w:lang w:val="fr-FR"/>
        </w:rPr>
      </w:pPr>
    </w:p>
    <w:p w14:paraId="0BA9855B" w14:textId="77777777" w:rsidR="001A2E28" w:rsidRPr="00FF7302" w:rsidRDefault="001A2E28" w:rsidP="001A2E28">
      <w:pPr>
        <w:pStyle w:val="NoSpacing"/>
        <w:rPr>
          <w:lang w:val="fr-FR"/>
        </w:rPr>
      </w:pPr>
    </w:p>
    <w:p w14:paraId="016D9CAD" w14:textId="77777777" w:rsidR="001A2E28" w:rsidRPr="00FF7302" w:rsidRDefault="001A2E28" w:rsidP="001A2E28">
      <w:pPr>
        <w:pStyle w:val="NoSpacing"/>
        <w:rPr>
          <w:lang w:val="fr-FR"/>
        </w:rPr>
      </w:pPr>
    </w:p>
    <w:p w14:paraId="65203731" w14:textId="77777777" w:rsidR="001A2E28" w:rsidRPr="00FF7302" w:rsidRDefault="001A2E28" w:rsidP="001A2E28">
      <w:pPr>
        <w:pStyle w:val="NoSpacing"/>
        <w:rPr>
          <w:lang w:val="fr-FR"/>
        </w:rPr>
      </w:pPr>
    </w:p>
    <w:p w14:paraId="1FF2424C" w14:textId="77777777" w:rsidR="001A2E28" w:rsidRPr="00FF7302" w:rsidRDefault="001A2E28" w:rsidP="001A2E28">
      <w:pPr>
        <w:pStyle w:val="NoSpacing"/>
        <w:rPr>
          <w:lang w:val="fr-FR"/>
        </w:rPr>
      </w:pPr>
    </w:p>
    <w:p w14:paraId="2BE62757" w14:textId="77777777" w:rsidR="001A2E28" w:rsidRPr="00FF7302" w:rsidRDefault="001A2E28" w:rsidP="001A2E28">
      <w:pPr>
        <w:pStyle w:val="NoSpacing"/>
        <w:rPr>
          <w:lang w:val="fr-FR"/>
        </w:rPr>
      </w:pPr>
    </w:p>
    <w:p w14:paraId="37800441" w14:textId="77777777" w:rsidR="001A2E28" w:rsidRPr="00FF7302" w:rsidRDefault="001A2E28" w:rsidP="001A2E28">
      <w:pPr>
        <w:pStyle w:val="NoSpacing"/>
        <w:rPr>
          <w:lang w:val="fr-FR"/>
        </w:rPr>
      </w:pPr>
    </w:p>
    <w:p w14:paraId="45300EAD" w14:textId="77777777" w:rsidR="001A2E28" w:rsidRPr="00FF7302" w:rsidRDefault="001A2E28" w:rsidP="001A2E28">
      <w:pPr>
        <w:pStyle w:val="NoSpacing"/>
        <w:rPr>
          <w:sz w:val="28"/>
          <w:lang w:val="fr-FR"/>
        </w:rPr>
      </w:pPr>
      <w:r>
        <w:rPr>
          <w:b/>
          <w:bCs/>
          <w:sz w:val="28"/>
          <w:lang w:val="fr-CA"/>
        </w:rPr>
        <w:t>Section des Pièces jointes refusées</w:t>
      </w:r>
    </w:p>
    <w:p w14:paraId="5FAFCD40" w14:textId="77777777" w:rsidR="001A2E28" w:rsidRPr="00C560BA" w:rsidRDefault="001A2E28" w:rsidP="001A2E28">
      <w:pPr>
        <w:pStyle w:val="NoSpacing"/>
      </w:pPr>
      <w:r>
        <w:rPr>
          <w:lang w:val="fr-CA"/>
        </w:rPr>
        <w:t xml:space="preserve">Si vous avez téléversé un document qui ne respecte pas les exigences minimum pour la candidature, il sera refusé. Le statut de votre pièce jointe affichera : </w:t>
      </w:r>
    </w:p>
    <w:p w14:paraId="7661F83F" w14:textId="77777777" w:rsidR="001A2E28" w:rsidRPr="00C560BA" w:rsidRDefault="001A2E28" w:rsidP="001A2E28">
      <w:pPr>
        <w:pStyle w:val="NoSpacing"/>
      </w:pPr>
    </w:p>
    <w:p w14:paraId="277D8D96" w14:textId="77777777" w:rsidR="001A2E28" w:rsidRPr="00C560BA" w:rsidRDefault="001A2E28" w:rsidP="001A2E28">
      <w:pPr>
        <w:pStyle w:val="NoSpacing"/>
        <w:jc w:val="center"/>
      </w:pPr>
      <w:r>
        <w:rPr>
          <w:noProof/>
        </w:rPr>
        <w:drawing>
          <wp:inline distT="0" distB="0" distL="0" distR="0" wp14:anchorId="79BBB8D1" wp14:editId="31AE1A78">
            <wp:extent cx="962025" cy="3429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62025" cy="342900"/>
                    </a:xfrm>
                    <a:prstGeom prst="rect">
                      <a:avLst/>
                    </a:prstGeom>
                  </pic:spPr>
                </pic:pic>
              </a:graphicData>
            </a:graphic>
          </wp:inline>
        </w:drawing>
      </w:r>
    </w:p>
    <w:p w14:paraId="16AD8158" w14:textId="77777777" w:rsidR="001A2E28" w:rsidRPr="00C560BA" w:rsidRDefault="001A2E28" w:rsidP="001A2E28">
      <w:pPr>
        <w:pStyle w:val="NoSpacing"/>
        <w:jc w:val="center"/>
      </w:pPr>
    </w:p>
    <w:p w14:paraId="1947DC3F" w14:textId="77777777" w:rsidR="001A2E28" w:rsidRPr="00C560BA" w:rsidRDefault="001A2E28" w:rsidP="001A2E28">
      <w:pPr>
        <w:pStyle w:val="NoSpacing"/>
      </w:pPr>
    </w:p>
    <w:p w14:paraId="74D9171A" w14:textId="77777777" w:rsidR="001A2E28" w:rsidRPr="00FF7302" w:rsidRDefault="001A2E28" w:rsidP="001A2E28">
      <w:pPr>
        <w:pStyle w:val="NoSpacing"/>
        <w:rPr>
          <w:lang w:val="fr-FR"/>
        </w:rPr>
      </w:pPr>
      <w:r>
        <w:rPr>
          <w:lang w:val="fr-CA"/>
        </w:rPr>
        <w:t>Vous verrez le type de pièce jointe, le nom du fichier, la raison du refus et la date/heure de tel refus de votre document.</w:t>
      </w:r>
    </w:p>
    <w:p w14:paraId="475845D1" w14:textId="77777777" w:rsidR="001A2E28" w:rsidRPr="00FF7302" w:rsidRDefault="001A2E28" w:rsidP="001A2E28">
      <w:pPr>
        <w:pStyle w:val="NoSpacing"/>
        <w:rPr>
          <w:lang w:val="fr-FR"/>
        </w:rPr>
      </w:pPr>
    </w:p>
    <w:p w14:paraId="207B490E" w14:textId="77777777" w:rsidR="001A2E28" w:rsidRPr="00FF7302" w:rsidRDefault="001A2E28" w:rsidP="001A2E28">
      <w:pPr>
        <w:pStyle w:val="NoSpacing"/>
        <w:rPr>
          <w:lang w:val="fr-FR"/>
        </w:rPr>
      </w:pPr>
    </w:p>
    <w:p w14:paraId="34AE67AB" w14:textId="77777777" w:rsidR="001A2E28" w:rsidRPr="00C560BA" w:rsidRDefault="001A2E28" w:rsidP="001A2E28">
      <w:pPr>
        <w:pStyle w:val="NoSpacing"/>
        <w:jc w:val="center"/>
      </w:pPr>
      <w:r>
        <w:rPr>
          <w:noProof/>
        </w:rPr>
        <w:drawing>
          <wp:inline distT="0" distB="0" distL="0" distR="0" wp14:anchorId="7F3A40D6" wp14:editId="78D64A60">
            <wp:extent cx="6057900" cy="1543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57900" cy="1543050"/>
                    </a:xfrm>
                    <a:prstGeom prst="rect">
                      <a:avLst/>
                    </a:prstGeom>
                  </pic:spPr>
                </pic:pic>
              </a:graphicData>
            </a:graphic>
          </wp:inline>
        </w:drawing>
      </w:r>
    </w:p>
    <w:p w14:paraId="21CBCCD6" w14:textId="77777777" w:rsidR="001A2E28" w:rsidRPr="00C560BA" w:rsidRDefault="001A2E28" w:rsidP="001A2E28">
      <w:pPr>
        <w:pStyle w:val="NoSpacing"/>
        <w:jc w:val="center"/>
      </w:pPr>
    </w:p>
    <w:p w14:paraId="227DECAF" w14:textId="77777777" w:rsidR="001A2E28" w:rsidRPr="00FF7302" w:rsidRDefault="001A2E28" w:rsidP="001A2E28">
      <w:pPr>
        <w:pStyle w:val="NoSpacing"/>
        <w:rPr>
          <w:lang w:val="fr-FR"/>
        </w:rPr>
      </w:pPr>
      <w:r>
        <w:rPr>
          <w:lang w:val="fr-CA"/>
        </w:rPr>
        <w:t>Pour téléverser un document corrigé, il vous suffit de cliquer sur GO TO FORM (ALLER AU FORMULAIRE) et de téléverser votre document.  Assurez-vous d’avoir corrigé tous les problèmes indiqués comme raisons du refus, de façon à ce que votre document ne soit pas refusé une seconde fois.</w:t>
      </w:r>
    </w:p>
    <w:p w14:paraId="53EDBF3A" w14:textId="77777777" w:rsidR="001A2E28" w:rsidRPr="00FF7302" w:rsidRDefault="001A2E28" w:rsidP="001A2E28">
      <w:pPr>
        <w:pStyle w:val="NoSpacing"/>
        <w:rPr>
          <w:lang w:val="fr-FR"/>
        </w:rPr>
      </w:pPr>
    </w:p>
    <w:p w14:paraId="62CE031D" w14:textId="77777777" w:rsidR="001A2E28" w:rsidRPr="00C560BA" w:rsidRDefault="001A2E28" w:rsidP="001A2E28">
      <w:pPr>
        <w:pStyle w:val="NoSpacing"/>
        <w:jc w:val="center"/>
      </w:pPr>
      <w:r>
        <w:rPr>
          <w:noProof/>
        </w:rPr>
        <w:drawing>
          <wp:inline distT="0" distB="0" distL="0" distR="0" wp14:anchorId="4FF02FCC" wp14:editId="4C6686BE">
            <wp:extent cx="1409700" cy="4095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9700" cy="409575"/>
                    </a:xfrm>
                    <a:prstGeom prst="rect">
                      <a:avLst/>
                    </a:prstGeom>
                  </pic:spPr>
                </pic:pic>
              </a:graphicData>
            </a:graphic>
          </wp:inline>
        </w:drawing>
      </w:r>
    </w:p>
    <w:p w14:paraId="145A50B8" w14:textId="77777777" w:rsidR="001A2E28" w:rsidRPr="00C560BA" w:rsidRDefault="001A2E28" w:rsidP="001A2E28">
      <w:pPr>
        <w:pStyle w:val="NoSpacing"/>
        <w:jc w:val="center"/>
      </w:pPr>
    </w:p>
    <w:p w14:paraId="67D76CDF" w14:textId="77777777" w:rsidR="001A2E28" w:rsidRPr="00C560BA" w:rsidRDefault="001A2E28" w:rsidP="001A2E28">
      <w:pPr>
        <w:pStyle w:val="NoSpacing"/>
      </w:pPr>
    </w:p>
    <w:p w14:paraId="4E789289" w14:textId="77777777" w:rsidR="001A2E28" w:rsidRPr="00FF7302" w:rsidRDefault="001A2E28" w:rsidP="001A2E28">
      <w:pPr>
        <w:pStyle w:val="NoSpacing"/>
        <w:rPr>
          <w:lang w:val="fr-FR"/>
        </w:rPr>
      </w:pPr>
      <w:r>
        <w:rPr>
          <w:lang w:val="fr-CA"/>
        </w:rPr>
        <w:t xml:space="preserve">Si la date limite est passée et que votre candidature n’est pas </w:t>
      </w:r>
      <w:r>
        <w:rPr>
          <w:b/>
          <w:bCs/>
          <w:lang w:val="fr-CA"/>
        </w:rPr>
        <w:t>Complete (Complète)</w:t>
      </w:r>
      <w:r>
        <w:rPr>
          <w:lang w:val="fr-CA"/>
        </w:rPr>
        <w:t xml:space="preserve"> parce que votre document a été refusé après la date limite de dépôt d’une candidature, il est important que vous communiquiez immédiatement avec nous pour nous permettre de vous aider.  </w:t>
      </w:r>
      <w:r>
        <w:rPr>
          <w:u w:val="single"/>
          <w:lang w:val="fr-CA"/>
        </w:rPr>
        <w:t>La plupart des programmes</w:t>
      </w:r>
      <w:r>
        <w:rPr>
          <w:lang w:val="fr-CA"/>
        </w:rPr>
        <w:t xml:space="preserve"> permettent à ISTS de vous aider à corriger un document refusé dans les 5 à 7 jours ouvrables de durée de traitement suivant la date limite de dépôt d’une candidature.  Cependant, cela </w:t>
      </w:r>
      <w:r>
        <w:rPr>
          <w:b/>
          <w:bCs/>
          <w:lang w:val="fr-CA"/>
        </w:rPr>
        <w:t>n’est pas garanti</w:t>
      </w:r>
      <w:r>
        <w:rPr>
          <w:lang w:val="fr-CA"/>
        </w:rPr>
        <w:t xml:space="preserve">. Veillez à suivre les instructions de téléversement figurant dans votre formulaire de candidature pour assurer que votre document satisfait tous les critères minimum. </w:t>
      </w:r>
    </w:p>
    <w:p w14:paraId="029A5E5A" w14:textId="77777777" w:rsidR="001A2E28" w:rsidRPr="00FF7302" w:rsidRDefault="001A2E28" w:rsidP="001A2E28">
      <w:pPr>
        <w:pStyle w:val="NoSpacing"/>
        <w:rPr>
          <w:lang w:val="fr-FR"/>
        </w:rPr>
      </w:pPr>
    </w:p>
    <w:p w14:paraId="7722483B" w14:textId="77777777" w:rsidR="001A2E28" w:rsidRPr="00FF7302" w:rsidRDefault="001A2E28" w:rsidP="001A2E28">
      <w:pPr>
        <w:pStyle w:val="NoSpacing"/>
        <w:rPr>
          <w:lang w:val="fr-FR"/>
        </w:rPr>
      </w:pPr>
    </w:p>
    <w:p w14:paraId="7939FFB6" w14:textId="77777777" w:rsidR="001A2E28" w:rsidRPr="00FF7302" w:rsidRDefault="001A2E28" w:rsidP="001A2E28">
      <w:pPr>
        <w:pStyle w:val="NoSpacing"/>
        <w:rPr>
          <w:b/>
          <w:lang w:val="fr-FR"/>
        </w:rPr>
      </w:pPr>
      <w:r>
        <w:rPr>
          <w:b/>
          <w:bCs/>
          <w:lang w:val="fr-CA"/>
        </w:rPr>
        <w:t>Coordonnées des personnes-ressources</w:t>
      </w:r>
    </w:p>
    <w:p w14:paraId="4113D8D6" w14:textId="77777777" w:rsidR="001A2E28" w:rsidRPr="00C560BA" w:rsidRDefault="001A2E28" w:rsidP="001A2E28">
      <w:pPr>
        <w:pStyle w:val="NoSpacing"/>
      </w:pPr>
      <w:r>
        <w:rPr>
          <w:lang w:val="fr-CA"/>
        </w:rPr>
        <w:t xml:space="preserve">Les heures ouvrables du bureau ISTS sont du lundi au vendredi, de 8h00 à 17h00 (Heure normale du Centre). Des agents sont à votre disposition via clavardage en direct et courriel pendant ces heures.  Utilisez le bouton </w:t>
      </w:r>
      <w:r>
        <w:rPr>
          <w:b/>
          <w:bCs/>
          <w:lang w:val="fr-CA"/>
        </w:rPr>
        <w:t>Help (Aide)</w:t>
      </w:r>
      <w:r>
        <w:rPr>
          <w:lang w:val="fr-CA"/>
        </w:rPr>
        <w:t xml:space="preserve"> vert (comme illustré ci-dessous) dans le coin inférieur droit de votre écran pour communiquer avec nous. Vous pouvez même demander à être rappelé(e)!</w:t>
      </w:r>
    </w:p>
    <w:p w14:paraId="31725CFD" w14:textId="77777777" w:rsidR="001A2E28" w:rsidRPr="00C560BA" w:rsidRDefault="001A2E28" w:rsidP="001A2E28">
      <w:pPr>
        <w:pStyle w:val="NoSpacing"/>
      </w:pPr>
    </w:p>
    <w:p w14:paraId="0B66282F" w14:textId="77777777" w:rsidR="001A2E28" w:rsidRPr="002F3A8E" w:rsidRDefault="001A2E28" w:rsidP="001A2E28">
      <w:pPr>
        <w:pStyle w:val="NoSpacing"/>
        <w:jc w:val="center"/>
      </w:pPr>
      <w:r>
        <w:rPr>
          <w:noProof/>
        </w:rPr>
        <w:drawing>
          <wp:inline distT="0" distB="0" distL="0" distR="0" wp14:anchorId="144BF481" wp14:editId="40EFA54C">
            <wp:extent cx="1104900" cy="533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533400"/>
                    </a:xfrm>
                    <a:prstGeom prst="rect">
                      <a:avLst/>
                    </a:prstGeom>
                  </pic:spPr>
                </pic:pic>
              </a:graphicData>
            </a:graphic>
          </wp:inline>
        </w:drawing>
      </w:r>
    </w:p>
    <w:p w14:paraId="6920577B" w14:textId="77777777" w:rsidR="001A2E28" w:rsidRDefault="001A2E28" w:rsidP="001A2E28"/>
    <w:sectPr w:rsidR="001A2E28" w:rsidSect="005238D8">
      <w:pgSz w:w="12240" w:h="15840"/>
      <w:pgMar w:top="720" w:right="47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FE39" w14:textId="77777777" w:rsidR="00FF06C8" w:rsidRDefault="00A560E9">
      <w:r>
        <w:separator/>
      </w:r>
    </w:p>
  </w:endnote>
  <w:endnote w:type="continuationSeparator" w:id="0">
    <w:p w14:paraId="010B6A55" w14:textId="77777777" w:rsidR="00FF06C8" w:rsidRDefault="00A5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2D04" w14:textId="77777777" w:rsidR="00C93EA6" w:rsidRDefault="005A36F2" w:rsidP="001B2E8A">
    <w:pPr>
      <w:pStyle w:val="Footer"/>
      <w:jc w:val="center"/>
    </w:pPr>
    <w:hyperlink w:anchor="_top" w:history="1">
      <w:r w:rsidR="00E22DFB">
        <w:rPr>
          <w:rStyle w:val="Hyperlink"/>
          <w:lang w:val="fr-CA"/>
        </w:rPr>
        <w:t>Retour en haut</w:t>
      </w:r>
    </w:hyperlink>
    <w:r w:rsidR="00E22DFB">
      <w:rPr>
        <w:lang w:val="fr-CA"/>
      </w:rPr>
      <w:tab/>
    </w:r>
    <w:r w:rsidR="00E22DFB">
      <w:rPr>
        <w:lang w:val="fr-CA"/>
      </w:rPr>
      <w:tab/>
    </w:r>
    <w:r w:rsidR="00E22DFB">
      <w:rPr>
        <w:noProof/>
      </w:rPr>
      <w:drawing>
        <wp:inline distT="0" distB="0" distL="0" distR="0" wp14:anchorId="4DE287CC" wp14:editId="06807C7F">
          <wp:extent cx="533400" cy="435864"/>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S_logo-MARK ONLY_PMS_Ops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358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3677" w14:textId="77777777" w:rsidR="00FF06C8" w:rsidRDefault="00A560E9">
      <w:r>
        <w:separator/>
      </w:r>
    </w:p>
  </w:footnote>
  <w:footnote w:type="continuationSeparator" w:id="0">
    <w:p w14:paraId="01A7EE0B" w14:textId="77777777" w:rsidR="00FF06C8" w:rsidRDefault="00A5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F4"/>
    <w:multiLevelType w:val="hybridMultilevel"/>
    <w:tmpl w:val="9448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7D73"/>
    <w:multiLevelType w:val="hybridMultilevel"/>
    <w:tmpl w:val="04C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0C1"/>
    <w:multiLevelType w:val="hybridMultilevel"/>
    <w:tmpl w:val="14B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7533"/>
    <w:multiLevelType w:val="hybridMultilevel"/>
    <w:tmpl w:val="ED4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61DF"/>
    <w:multiLevelType w:val="hybridMultilevel"/>
    <w:tmpl w:val="D72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F0AA9"/>
    <w:multiLevelType w:val="hybridMultilevel"/>
    <w:tmpl w:val="41A8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F48C7"/>
    <w:multiLevelType w:val="hybridMultilevel"/>
    <w:tmpl w:val="9500A5E6"/>
    <w:lvl w:ilvl="0" w:tplc="42288E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26227"/>
    <w:multiLevelType w:val="hybridMultilevel"/>
    <w:tmpl w:val="5EF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A33C5"/>
    <w:multiLevelType w:val="hybridMultilevel"/>
    <w:tmpl w:val="8C1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A6516"/>
    <w:multiLevelType w:val="hybridMultilevel"/>
    <w:tmpl w:val="7B1A1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D08D6"/>
    <w:multiLevelType w:val="hybridMultilevel"/>
    <w:tmpl w:val="6E66E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BA1F52"/>
    <w:multiLevelType w:val="hybridMultilevel"/>
    <w:tmpl w:val="81E4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B5D02"/>
    <w:multiLevelType w:val="hybridMultilevel"/>
    <w:tmpl w:val="DB6AF9DE"/>
    <w:lvl w:ilvl="0" w:tplc="42288E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92913"/>
    <w:multiLevelType w:val="hybridMultilevel"/>
    <w:tmpl w:val="95C887F8"/>
    <w:lvl w:ilvl="0" w:tplc="42288EA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42288EAC">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A31FA6"/>
    <w:multiLevelType w:val="hybridMultilevel"/>
    <w:tmpl w:val="9E9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5353E"/>
    <w:multiLevelType w:val="hybridMultilevel"/>
    <w:tmpl w:val="8B3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1859"/>
    <w:multiLevelType w:val="hybridMultilevel"/>
    <w:tmpl w:val="6D4A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7736F"/>
    <w:multiLevelType w:val="hybridMultilevel"/>
    <w:tmpl w:val="92F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D67"/>
    <w:multiLevelType w:val="hybridMultilevel"/>
    <w:tmpl w:val="4DF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0"/>
  </w:num>
  <w:num w:numId="5">
    <w:abstractNumId w:val="15"/>
  </w:num>
  <w:num w:numId="6">
    <w:abstractNumId w:val="7"/>
  </w:num>
  <w:num w:numId="7">
    <w:abstractNumId w:val="5"/>
  </w:num>
  <w:num w:numId="8">
    <w:abstractNumId w:val="12"/>
  </w:num>
  <w:num w:numId="9">
    <w:abstractNumId w:val="13"/>
  </w:num>
  <w:num w:numId="10">
    <w:abstractNumId w:val="10"/>
  </w:num>
  <w:num w:numId="11">
    <w:abstractNumId w:val="6"/>
  </w:num>
  <w:num w:numId="12">
    <w:abstractNumId w:val="2"/>
  </w:num>
  <w:num w:numId="13">
    <w:abstractNumId w:val="4"/>
  </w:num>
  <w:num w:numId="14">
    <w:abstractNumId w:val="17"/>
  </w:num>
  <w:num w:numId="15">
    <w:abstractNumId w:val="1"/>
  </w:num>
  <w:num w:numId="16">
    <w:abstractNumId w:val="16"/>
  </w:num>
  <w:num w:numId="17">
    <w:abstractNumId w:val="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28"/>
    <w:rsid w:val="00015A99"/>
    <w:rsid w:val="00183765"/>
    <w:rsid w:val="001A2E28"/>
    <w:rsid w:val="005A36F2"/>
    <w:rsid w:val="00A560E9"/>
    <w:rsid w:val="00CF6B55"/>
    <w:rsid w:val="00DD6900"/>
    <w:rsid w:val="00E22DFB"/>
    <w:rsid w:val="00FF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F494"/>
  <w15:chartTrackingRefBased/>
  <w15:docId w15:val="{D31FCC14-46E8-43F3-B02B-BF6F1DDD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2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2E28"/>
    <w:pPr>
      <w:tabs>
        <w:tab w:val="center" w:pos="4680"/>
        <w:tab w:val="right" w:pos="9360"/>
      </w:tabs>
    </w:pPr>
  </w:style>
  <w:style w:type="character" w:customStyle="1" w:styleId="FooterChar">
    <w:name w:val="Footer Char"/>
    <w:basedOn w:val="DefaultParagraphFont"/>
    <w:link w:val="Footer"/>
    <w:uiPriority w:val="99"/>
    <w:rsid w:val="001A2E28"/>
    <w:rPr>
      <w:rFonts w:ascii="Times New Roman" w:eastAsia="Times New Roman" w:hAnsi="Times New Roman" w:cs="Times New Roman"/>
      <w:sz w:val="24"/>
      <w:szCs w:val="24"/>
    </w:rPr>
  </w:style>
  <w:style w:type="paragraph" w:styleId="NoSpacing">
    <w:name w:val="No Spacing"/>
    <w:uiPriority w:val="1"/>
    <w:qFormat/>
    <w:rsid w:val="001A2E28"/>
    <w:pPr>
      <w:spacing w:after="0" w:line="240" w:lineRule="auto"/>
    </w:pPr>
  </w:style>
  <w:style w:type="character" w:styleId="Hyperlink">
    <w:name w:val="Hyperlink"/>
    <w:basedOn w:val="DefaultParagraphFont"/>
    <w:uiPriority w:val="99"/>
    <w:unhideWhenUsed/>
    <w:rsid w:val="001A2E28"/>
    <w:rPr>
      <w:color w:val="0563C1" w:themeColor="hyperlink"/>
      <w:u w:val="single"/>
    </w:rPr>
  </w:style>
  <w:style w:type="paragraph" w:styleId="Title">
    <w:name w:val="Title"/>
    <w:basedOn w:val="Normal"/>
    <w:link w:val="TitleChar"/>
    <w:qFormat/>
    <w:rsid w:val="001A2E28"/>
    <w:pPr>
      <w:jc w:val="center"/>
    </w:pPr>
    <w:rPr>
      <w:rFonts w:ascii="Arial" w:hAnsi="Arial" w:cs="Arial"/>
      <w:b/>
      <w:bCs/>
      <w:sz w:val="48"/>
      <w:szCs w:val="20"/>
    </w:rPr>
  </w:style>
  <w:style w:type="character" w:customStyle="1" w:styleId="TitleChar">
    <w:name w:val="Title Char"/>
    <w:basedOn w:val="DefaultParagraphFont"/>
    <w:link w:val="Title"/>
    <w:rsid w:val="001A2E28"/>
    <w:rPr>
      <w:rFonts w:ascii="Arial" w:eastAsia="Times New Roman" w:hAnsi="Arial" w:cs="Arial"/>
      <w:b/>
      <w:bCs/>
      <w:sz w:val="48"/>
      <w:szCs w:val="20"/>
    </w:rPr>
  </w:style>
  <w:style w:type="paragraph" w:styleId="ListParagraph">
    <w:name w:val="List Paragraph"/>
    <w:basedOn w:val="Normal"/>
    <w:uiPriority w:val="34"/>
    <w:qFormat/>
    <w:rsid w:val="001A2E28"/>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1A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E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aim.applyISTS.net"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orangescholars@applyISTS.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notreply@applyISTS.com" TargetMode="External"/><Relationship Id="rId14" Type="http://schemas.openxmlformats.org/officeDocument/2006/relationships/hyperlink" Target="https://istsprogramsupport.com/"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4468</Words>
  <Characters>25468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McDaniel</dc:creator>
  <cp:keywords/>
  <dc:description/>
  <cp:lastModifiedBy>Owoo, Irene A</cp:lastModifiedBy>
  <cp:revision>2</cp:revision>
  <cp:lastPrinted>2019-10-28T12:07:00Z</cp:lastPrinted>
  <dcterms:created xsi:type="dcterms:W3CDTF">2019-11-13T18:49:00Z</dcterms:created>
  <dcterms:modified xsi:type="dcterms:W3CDTF">2019-11-13T18:49:00Z</dcterms:modified>
</cp:coreProperties>
</file>